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EF505" w14:textId="77777777" w:rsidR="004B6B27" w:rsidRPr="004B6B27" w:rsidRDefault="004B6B27" w:rsidP="004B6B27">
      <w:pPr>
        <w:spacing w:before="100" w:beforeAutospacing="1" w:after="100" w:afterAutospacing="1" w:line="240" w:lineRule="auto"/>
        <w:rPr>
          <w:rFonts w:ascii="Verdana" w:eastAsia="Times New Roman" w:hAnsi="Verdana" w:cs="Times New Roman"/>
          <w:b/>
          <w:bCs/>
          <w:sz w:val="20"/>
          <w:szCs w:val="20"/>
          <w:lang w:eastAsia="nl-BE"/>
        </w:rPr>
      </w:pPr>
      <w:r w:rsidRPr="004B6B27">
        <w:rPr>
          <w:rFonts w:ascii="Verdana" w:eastAsia="Times New Roman" w:hAnsi="Verdana" w:cs="Times New Roman"/>
          <w:b/>
          <w:bCs/>
          <w:sz w:val="20"/>
          <w:szCs w:val="20"/>
          <w:lang w:eastAsia="nl-BE"/>
        </w:rPr>
        <w:t xml:space="preserve">HET MAAGBANDJE IN DE BEHANDELING VAN OVERGEWICHT-INFORMATIE VOOR DE PATIËNT </w:t>
      </w:r>
    </w:p>
    <w:p w14:paraId="112AC72B" w14:textId="77777777" w:rsidR="004B6B27" w:rsidRPr="004B6B27" w:rsidRDefault="004B6B27" w:rsidP="004B6B27">
      <w:pPr>
        <w:spacing w:before="100" w:beforeAutospacing="1" w:after="100" w:afterAutospacing="1" w:line="240" w:lineRule="auto"/>
        <w:rPr>
          <w:rFonts w:ascii="Verdana" w:eastAsia="Times New Roman" w:hAnsi="Verdana" w:cs="Times New Roman"/>
          <w:b/>
          <w:bCs/>
          <w:color w:val="2F5496" w:themeColor="accent5" w:themeShade="BF"/>
          <w:sz w:val="20"/>
          <w:szCs w:val="20"/>
          <w:lang w:eastAsia="nl-BE"/>
        </w:rPr>
      </w:pPr>
      <w:r w:rsidRPr="004B6B27">
        <w:rPr>
          <w:rFonts w:ascii="Verdana" w:eastAsia="Times New Roman" w:hAnsi="Verdana" w:cs="Times New Roman"/>
          <w:b/>
          <w:bCs/>
          <w:color w:val="2F5496" w:themeColor="accent5" w:themeShade="BF"/>
          <w:sz w:val="20"/>
          <w:szCs w:val="20"/>
          <w:lang w:eastAsia="nl-BE"/>
        </w:rPr>
        <w:t>Versus een HYPNOTISCHE MAAGBAND.</w:t>
      </w:r>
    </w:p>
    <w:p w14:paraId="312763F6" w14:textId="77777777" w:rsidR="004B6B27" w:rsidRPr="004B6B27" w:rsidRDefault="004B6B27" w:rsidP="004B6B27">
      <w:pPr>
        <w:spacing w:before="100" w:beforeAutospacing="1" w:after="100" w:afterAutospacing="1" w:line="240" w:lineRule="auto"/>
        <w:rPr>
          <w:rFonts w:ascii="Times New Roman" w:eastAsia="Times New Roman" w:hAnsi="Times New Roman" w:cs="Times New Roman"/>
          <w:sz w:val="24"/>
          <w:szCs w:val="24"/>
          <w:lang w:eastAsia="nl-BE"/>
        </w:rPr>
      </w:pPr>
      <w:r w:rsidRPr="004B6B27">
        <w:rPr>
          <w:rFonts w:ascii="Verdana" w:eastAsia="Times New Roman" w:hAnsi="Verdana" w:cs="Times New Roman"/>
          <w:i/>
          <w:iCs/>
          <w:sz w:val="20"/>
          <w:szCs w:val="20"/>
          <w:lang w:eastAsia="nl-BE"/>
        </w:rPr>
        <w:t xml:space="preserve">© WP </w:t>
      </w:r>
      <w:proofErr w:type="spellStart"/>
      <w:r w:rsidRPr="004B6B27">
        <w:rPr>
          <w:rFonts w:ascii="Verdana" w:eastAsia="Times New Roman" w:hAnsi="Verdana" w:cs="Times New Roman"/>
          <w:i/>
          <w:iCs/>
          <w:sz w:val="20"/>
          <w:szCs w:val="20"/>
          <w:lang w:eastAsia="nl-BE"/>
        </w:rPr>
        <w:t>Ceelen</w:t>
      </w:r>
      <w:proofErr w:type="spellEnd"/>
      <w:r w:rsidRPr="004B6B27">
        <w:rPr>
          <w:rFonts w:ascii="Verdana" w:eastAsia="Times New Roman" w:hAnsi="Verdana" w:cs="Times New Roman"/>
          <w:i/>
          <w:iCs/>
          <w:sz w:val="20"/>
          <w:szCs w:val="20"/>
          <w:lang w:eastAsia="nl-BE"/>
        </w:rPr>
        <w:t xml:space="preserve">, A </w:t>
      </w:r>
      <w:proofErr w:type="spellStart"/>
      <w:r w:rsidRPr="004B6B27">
        <w:rPr>
          <w:rFonts w:ascii="Verdana" w:eastAsia="Times New Roman" w:hAnsi="Verdana" w:cs="Times New Roman"/>
          <w:i/>
          <w:iCs/>
          <w:sz w:val="20"/>
          <w:szCs w:val="20"/>
          <w:lang w:eastAsia="nl-BE"/>
        </w:rPr>
        <w:t>Cardon</w:t>
      </w:r>
      <w:proofErr w:type="spellEnd"/>
      <w:r w:rsidRPr="004B6B27">
        <w:rPr>
          <w:rFonts w:ascii="Verdana" w:eastAsia="Times New Roman" w:hAnsi="Verdana" w:cs="Times New Roman"/>
          <w:i/>
          <w:iCs/>
          <w:sz w:val="20"/>
          <w:szCs w:val="20"/>
          <w:lang w:eastAsia="nl-BE"/>
        </w:rPr>
        <w:t xml:space="preserve">, P </w:t>
      </w:r>
      <w:proofErr w:type="spellStart"/>
      <w:r w:rsidRPr="004B6B27">
        <w:rPr>
          <w:rFonts w:ascii="Verdana" w:eastAsia="Times New Roman" w:hAnsi="Verdana" w:cs="Times New Roman"/>
          <w:i/>
          <w:iCs/>
          <w:sz w:val="20"/>
          <w:szCs w:val="20"/>
          <w:lang w:eastAsia="nl-BE"/>
        </w:rPr>
        <w:t>Pattyn</w:t>
      </w:r>
      <w:proofErr w:type="spellEnd"/>
      <w:r w:rsidRPr="004B6B27">
        <w:rPr>
          <w:rFonts w:ascii="Verdana" w:eastAsia="Times New Roman" w:hAnsi="Verdana" w:cs="Times New Roman"/>
          <w:i/>
          <w:iCs/>
          <w:sz w:val="20"/>
          <w:szCs w:val="20"/>
          <w:lang w:eastAsia="nl-BE"/>
        </w:rPr>
        <w:t>, Dienst Heelkunde UZ Gent</w:t>
      </w:r>
    </w:p>
    <w:p w14:paraId="4F3295B4" w14:textId="77777777" w:rsidR="004B6B27" w:rsidRPr="004B6B27" w:rsidRDefault="004B6B27" w:rsidP="004B6B27">
      <w:pPr>
        <w:spacing w:before="100" w:beforeAutospacing="1" w:after="100" w:afterAutospacing="1" w:line="240" w:lineRule="auto"/>
        <w:rPr>
          <w:rFonts w:ascii="Verdana" w:eastAsia="Times New Roman" w:hAnsi="Verdana" w:cs="Times New Roman"/>
          <w:sz w:val="24"/>
          <w:szCs w:val="24"/>
          <w:lang w:eastAsia="nl-BE"/>
        </w:rPr>
      </w:pPr>
      <w:r w:rsidRPr="004B6B27">
        <w:rPr>
          <w:rFonts w:ascii="Verdana" w:eastAsia="Times New Roman" w:hAnsi="Verdana" w:cs="Times New Roman"/>
          <w:b/>
          <w:bCs/>
          <w:sz w:val="20"/>
          <w:szCs w:val="20"/>
          <w:lang w:eastAsia="nl-BE"/>
        </w:rPr>
        <w:t>Waarom stellen wij deze techniek voor ?</w:t>
      </w:r>
    </w:p>
    <w:p w14:paraId="62A60337" w14:textId="77777777" w:rsidR="004B6B27" w:rsidRPr="004B6B27" w:rsidRDefault="004B6B27" w:rsidP="004B6B27">
      <w:pPr>
        <w:spacing w:before="100" w:beforeAutospacing="1" w:after="100" w:afterAutospacing="1" w:line="240" w:lineRule="auto"/>
        <w:rPr>
          <w:rFonts w:ascii="Verdana" w:eastAsia="Times New Roman" w:hAnsi="Verdana" w:cs="Times New Roman"/>
          <w:sz w:val="24"/>
          <w:szCs w:val="24"/>
          <w:lang w:eastAsia="nl-BE"/>
        </w:rPr>
      </w:pPr>
      <w:r w:rsidRPr="004B6B27">
        <w:rPr>
          <w:rFonts w:ascii="Verdana" w:eastAsia="Times New Roman" w:hAnsi="Verdana" w:cs="Times New Roman"/>
          <w:sz w:val="20"/>
          <w:szCs w:val="20"/>
          <w:lang w:eastAsia="nl-BE"/>
        </w:rPr>
        <w:t>Heelkunde is een aanvaarde aanpak in de behandeling van ernstig overgewicht. Er zijn talloze ingrepen beschreven, gaande van zeer eenvoudig tot zeer complex. Meestal maakt men een onderscheid in ingrepen die het maagvolume reduceren (restrictieve ingrepen) en operaties die de opname van voedingsstoffen uit de darm verhinderen door aanleggen van een overbrugging (malabsorptie-inducerende ingrepen). Elk van deze ingrepen kan worden overwogen afhankelijk van gewicht, voedingsgewoonten, en zo meer.</w:t>
      </w:r>
    </w:p>
    <w:p w14:paraId="15D6333E" w14:textId="77777777" w:rsidR="004B6B27" w:rsidRPr="004B6B27" w:rsidRDefault="004B6B27" w:rsidP="004B6B27">
      <w:pPr>
        <w:spacing w:before="100" w:beforeAutospacing="1" w:after="100" w:afterAutospacing="1" w:line="240" w:lineRule="auto"/>
        <w:rPr>
          <w:rFonts w:ascii="Verdana" w:eastAsia="Times New Roman" w:hAnsi="Verdana" w:cs="Times New Roman"/>
          <w:sz w:val="24"/>
          <w:szCs w:val="24"/>
          <w:lang w:eastAsia="nl-BE"/>
        </w:rPr>
      </w:pPr>
      <w:r w:rsidRPr="004B6B27">
        <w:rPr>
          <w:rFonts w:ascii="Verdana" w:eastAsia="Times New Roman" w:hAnsi="Verdana" w:cs="Times New Roman"/>
          <w:sz w:val="20"/>
          <w:szCs w:val="20"/>
          <w:lang w:eastAsia="nl-BE"/>
        </w:rPr>
        <w:t>De techniek van het maagbandje (</w:t>
      </w:r>
      <w:proofErr w:type="spellStart"/>
      <w:r w:rsidRPr="004B6B27">
        <w:rPr>
          <w:rFonts w:ascii="Verdana" w:eastAsia="Times New Roman" w:hAnsi="Verdana" w:cs="Times New Roman"/>
          <w:sz w:val="20"/>
          <w:szCs w:val="20"/>
          <w:lang w:eastAsia="nl-BE"/>
        </w:rPr>
        <w:t>adjustable</w:t>
      </w:r>
      <w:proofErr w:type="spellEnd"/>
      <w:r w:rsidRPr="004B6B27">
        <w:rPr>
          <w:rFonts w:ascii="Verdana" w:eastAsia="Times New Roman" w:hAnsi="Verdana" w:cs="Times New Roman"/>
          <w:sz w:val="20"/>
          <w:szCs w:val="20"/>
          <w:lang w:eastAsia="nl-BE"/>
        </w:rPr>
        <w:t xml:space="preserve"> </w:t>
      </w:r>
      <w:proofErr w:type="spellStart"/>
      <w:r w:rsidRPr="004B6B27">
        <w:rPr>
          <w:rFonts w:ascii="Verdana" w:eastAsia="Times New Roman" w:hAnsi="Verdana" w:cs="Times New Roman"/>
          <w:sz w:val="20"/>
          <w:szCs w:val="20"/>
          <w:lang w:eastAsia="nl-BE"/>
        </w:rPr>
        <w:t>gastric</w:t>
      </w:r>
      <w:proofErr w:type="spellEnd"/>
      <w:r w:rsidRPr="004B6B27">
        <w:rPr>
          <w:rFonts w:ascii="Verdana" w:eastAsia="Times New Roman" w:hAnsi="Verdana" w:cs="Times New Roman"/>
          <w:sz w:val="20"/>
          <w:szCs w:val="20"/>
          <w:lang w:eastAsia="nl-BE"/>
        </w:rPr>
        <w:t xml:space="preserve"> </w:t>
      </w:r>
      <w:proofErr w:type="spellStart"/>
      <w:r w:rsidRPr="004B6B27">
        <w:rPr>
          <w:rFonts w:ascii="Verdana" w:eastAsia="Times New Roman" w:hAnsi="Verdana" w:cs="Times New Roman"/>
          <w:sz w:val="20"/>
          <w:szCs w:val="20"/>
          <w:lang w:eastAsia="nl-BE"/>
        </w:rPr>
        <w:t>banding</w:t>
      </w:r>
      <w:proofErr w:type="spellEnd"/>
      <w:r w:rsidRPr="004B6B27">
        <w:rPr>
          <w:rFonts w:ascii="Verdana" w:eastAsia="Times New Roman" w:hAnsi="Verdana" w:cs="Times New Roman"/>
          <w:sz w:val="20"/>
          <w:szCs w:val="20"/>
          <w:lang w:eastAsia="nl-BE"/>
        </w:rPr>
        <w:t xml:space="preserve">) biedt de volgende </w:t>
      </w:r>
      <w:r w:rsidRPr="004B6B27">
        <w:rPr>
          <w:rFonts w:ascii="Verdana" w:eastAsia="Times New Roman" w:hAnsi="Verdana" w:cs="Times New Roman"/>
          <w:i/>
          <w:iCs/>
          <w:sz w:val="20"/>
          <w:szCs w:val="20"/>
          <w:lang w:eastAsia="nl-BE"/>
        </w:rPr>
        <w:t>voordelen</w:t>
      </w:r>
      <w:r w:rsidRPr="004B6B27">
        <w:rPr>
          <w:rFonts w:ascii="Verdana" w:eastAsia="Times New Roman" w:hAnsi="Verdana" w:cs="Times New Roman"/>
          <w:sz w:val="20"/>
          <w:szCs w:val="20"/>
          <w:lang w:eastAsia="nl-BE"/>
        </w:rPr>
        <w:t>:</w:t>
      </w:r>
    </w:p>
    <w:p w14:paraId="55789854" w14:textId="77777777" w:rsidR="004B6B27" w:rsidRDefault="004B6B27" w:rsidP="004B6B27">
      <w:pPr>
        <w:spacing w:before="100" w:beforeAutospacing="1" w:after="100" w:afterAutospacing="1" w:line="240" w:lineRule="auto"/>
        <w:rPr>
          <w:rFonts w:ascii="Verdana" w:eastAsia="Times New Roman" w:hAnsi="Verdana" w:cs="Times New Roman"/>
          <w:sz w:val="20"/>
          <w:szCs w:val="20"/>
          <w:lang w:eastAsia="nl-BE"/>
        </w:rPr>
      </w:pPr>
      <w:r w:rsidRPr="004B6B27">
        <w:rPr>
          <w:rFonts w:ascii="Verdana" w:eastAsia="Times New Roman" w:hAnsi="Verdana" w:cs="Times New Roman"/>
          <w:sz w:val="20"/>
          <w:szCs w:val="20"/>
          <w:lang w:eastAsia="nl-BE"/>
        </w:rPr>
        <w:t>- zeer eenvoudige ingreep met laag operatief risico en snel herstel;</w:t>
      </w:r>
      <w:r w:rsidRPr="004B6B27">
        <w:rPr>
          <w:rFonts w:ascii="Verdana" w:eastAsia="Times New Roman" w:hAnsi="Verdana" w:cs="Times New Roman"/>
          <w:sz w:val="20"/>
          <w:szCs w:val="20"/>
          <w:lang w:eastAsia="nl-BE"/>
        </w:rPr>
        <w:br/>
        <w:t>- kan bijna altijd met een kijkoperatie geplaatst worden (kleiner litteken en minder kans op wondinfectie);</w:t>
      </w:r>
      <w:r w:rsidRPr="004B6B27">
        <w:rPr>
          <w:rFonts w:ascii="Verdana" w:eastAsia="Times New Roman" w:hAnsi="Verdana" w:cs="Times New Roman"/>
          <w:sz w:val="20"/>
          <w:szCs w:val="20"/>
          <w:lang w:eastAsia="nl-BE"/>
        </w:rPr>
        <w:br/>
        <w:t>- geen invloed op de vertering of opname van vitaminen en mineralen door de darm;</w:t>
      </w:r>
      <w:r w:rsidRPr="004B6B27">
        <w:rPr>
          <w:rFonts w:ascii="Verdana" w:eastAsia="Times New Roman" w:hAnsi="Verdana" w:cs="Times New Roman"/>
          <w:sz w:val="20"/>
          <w:szCs w:val="20"/>
          <w:lang w:eastAsia="nl-BE"/>
        </w:rPr>
        <w:br/>
        <w:t>- volledig omkeerbaar;</w:t>
      </w:r>
      <w:r w:rsidRPr="004B6B27">
        <w:rPr>
          <w:rFonts w:ascii="Verdana" w:eastAsia="Times New Roman" w:hAnsi="Verdana" w:cs="Times New Roman"/>
          <w:sz w:val="20"/>
          <w:szCs w:val="20"/>
          <w:lang w:eastAsia="nl-BE"/>
        </w:rPr>
        <w:br/>
        <w:t>- het bandje kan door opspuiten aangepast worden aan de wisselende behoeften.</w:t>
      </w:r>
    </w:p>
    <w:p w14:paraId="0E78C14F" w14:textId="77777777" w:rsidR="004B6B27" w:rsidRPr="004B6B27" w:rsidRDefault="004B6B27" w:rsidP="004B6B27">
      <w:pPr>
        <w:spacing w:before="100" w:beforeAutospacing="1" w:after="100" w:afterAutospacing="1" w:line="240" w:lineRule="auto"/>
        <w:rPr>
          <w:rFonts w:ascii="Verdana" w:eastAsia="Times New Roman" w:hAnsi="Verdana" w:cs="Times New Roman"/>
          <w:b/>
          <w:color w:val="2F5496" w:themeColor="accent5" w:themeShade="BF"/>
          <w:sz w:val="20"/>
          <w:szCs w:val="20"/>
          <w:lang w:eastAsia="nl-BE"/>
        </w:rPr>
      </w:pPr>
      <w:r w:rsidRPr="004B6B27">
        <w:rPr>
          <w:rFonts w:ascii="Verdana" w:eastAsia="Times New Roman" w:hAnsi="Verdana" w:cs="Times New Roman"/>
          <w:b/>
          <w:color w:val="2F5496" w:themeColor="accent5" w:themeShade="BF"/>
          <w:sz w:val="20"/>
          <w:szCs w:val="20"/>
          <w:lang w:eastAsia="nl-BE"/>
        </w:rPr>
        <w:t xml:space="preserve">Bij een hypnotisch geplaatste </w:t>
      </w:r>
      <w:proofErr w:type="spellStart"/>
      <w:r w:rsidRPr="004B6B27">
        <w:rPr>
          <w:rFonts w:ascii="Verdana" w:eastAsia="Times New Roman" w:hAnsi="Verdana" w:cs="Times New Roman"/>
          <w:b/>
          <w:color w:val="2F5496" w:themeColor="accent5" w:themeShade="BF"/>
          <w:sz w:val="20"/>
          <w:szCs w:val="20"/>
          <w:lang w:eastAsia="nl-BE"/>
        </w:rPr>
        <w:t>maagband</w:t>
      </w:r>
      <w:proofErr w:type="spellEnd"/>
      <w:r w:rsidRPr="004B6B27">
        <w:rPr>
          <w:rFonts w:ascii="Verdana" w:eastAsia="Times New Roman" w:hAnsi="Verdana" w:cs="Times New Roman"/>
          <w:b/>
          <w:color w:val="2F5496" w:themeColor="accent5" w:themeShade="BF"/>
          <w:sz w:val="20"/>
          <w:szCs w:val="20"/>
          <w:lang w:eastAsia="nl-BE"/>
        </w:rPr>
        <w:t xml:space="preserve"> zelfde voordelen</w:t>
      </w:r>
    </w:p>
    <w:p w14:paraId="499CB1AA" w14:textId="77777777" w:rsidR="004B6B27" w:rsidRPr="004B6B27" w:rsidRDefault="004B6B27" w:rsidP="004B6B27">
      <w:pPr>
        <w:spacing w:before="100" w:beforeAutospacing="1" w:after="100" w:afterAutospacing="1" w:line="240" w:lineRule="auto"/>
        <w:rPr>
          <w:rFonts w:ascii="Verdana" w:eastAsia="Times New Roman" w:hAnsi="Verdana" w:cs="Times New Roman"/>
          <w:sz w:val="24"/>
          <w:szCs w:val="24"/>
          <w:lang w:eastAsia="nl-BE"/>
        </w:rPr>
      </w:pPr>
      <w:r w:rsidRPr="004B6B27">
        <w:rPr>
          <w:rFonts w:ascii="Verdana" w:eastAsia="Times New Roman" w:hAnsi="Verdana" w:cs="Times New Roman"/>
          <w:sz w:val="20"/>
          <w:szCs w:val="20"/>
          <w:lang w:eastAsia="nl-BE"/>
        </w:rPr>
        <w:t xml:space="preserve">De </w:t>
      </w:r>
      <w:r w:rsidRPr="004B6B27">
        <w:rPr>
          <w:rFonts w:ascii="Verdana" w:eastAsia="Times New Roman" w:hAnsi="Verdana" w:cs="Times New Roman"/>
          <w:i/>
          <w:iCs/>
          <w:sz w:val="20"/>
          <w:szCs w:val="20"/>
          <w:lang w:eastAsia="nl-BE"/>
        </w:rPr>
        <w:t>nadelen</w:t>
      </w:r>
      <w:r w:rsidRPr="004B6B27">
        <w:rPr>
          <w:rFonts w:ascii="Verdana" w:eastAsia="Times New Roman" w:hAnsi="Verdana" w:cs="Times New Roman"/>
          <w:sz w:val="20"/>
          <w:szCs w:val="20"/>
          <w:lang w:eastAsia="nl-BE"/>
        </w:rPr>
        <w:t xml:space="preserve"> van de </w:t>
      </w:r>
      <w:proofErr w:type="spellStart"/>
      <w:r w:rsidRPr="004B6B27">
        <w:rPr>
          <w:rFonts w:ascii="Verdana" w:eastAsia="Times New Roman" w:hAnsi="Verdana" w:cs="Times New Roman"/>
          <w:sz w:val="20"/>
          <w:szCs w:val="20"/>
          <w:lang w:eastAsia="nl-BE"/>
        </w:rPr>
        <w:t>maagband</w:t>
      </w:r>
      <w:proofErr w:type="spellEnd"/>
      <w:r w:rsidRPr="004B6B27">
        <w:rPr>
          <w:rFonts w:ascii="Verdana" w:eastAsia="Times New Roman" w:hAnsi="Verdana" w:cs="Times New Roman"/>
          <w:sz w:val="20"/>
          <w:szCs w:val="20"/>
          <w:lang w:eastAsia="nl-BE"/>
        </w:rPr>
        <w:t xml:space="preserve"> zijn:</w:t>
      </w:r>
    </w:p>
    <w:p w14:paraId="1B58A8EB" w14:textId="77777777" w:rsidR="004B6B27" w:rsidRDefault="004B6B27" w:rsidP="004B6B27">
      <w:pPr>
        <w:spacing w:before="100" w:beforeAutospacing="1" w:after="100" w:afterAutospacing="1" w:line="240" w:lineRule="auto"/>
        <w:rPr>
          <w:rFonts w:ascii="Verdana" w:eastAsia="Times New Roman" w:hAnsi="Verdana" w:cs="Times New Roman"/>
          <w:sz w:val="20"/>
          <w:szCs w:val="20"/>
          <w:lang w:eastAsia="nl-BE"/>
        </w:rPr>
      </w:pPr>
      <w:r w:rsidRPr="004B6B27">
        <w:rPr>
          <w:rFonts w:ascii="Verdana" w:eastAsia="Times New Roman" w:hAnsi="Verdana" w:cs="Times New Roman"/>
          <w:sz w:val="20"/>
          <w:szCs w:val="20"/>
          <w:lang w:eastAsia="nl-BE"/>
        </w:rPr>
        <w:br/>
        <w:t>- vrij hoge prijs niet vergoed door de ziekenfondsen;</w:t>
      </w:r>
      <w:r w:rsidRPr="004B6B27">
        <w:rPr>
          <w:rFonts w:ascii="Verdana" w:eastAsia="Times New Roman" w:hAnsi="Verdana" w:cs="Times New Roman"/>
          <w:sz w:val="20"/>
          <w:szCs w:val="20"/>
          <w:lang w:eastAsia="nl-BE"/>
        </w:rPr>
        <w:br/>
        <w:t>- resultaat afhankelijk van discipline van de patiënt;</w:t>
      </w:r>
      <w:r w:rsidRPr="004B6B27">
        <w:rPr>
          <w:rFonts w:ascii="Verdana" w:eastAsia="Times New Roman" w:hAnsi="Verdana" w:cs="Times New Roman"/>
          <w:sz w:val="20"/>
          <w:szCs w:val="20"/>
          <w:lang w:eastAsia="nl-BE"/>
        </w:rPr>
        <w:br/>
        <w:t>- niet geschikt voor bepaalde voedingspatronen;</w:t>
      </w:r>
      <w:r w:rsidRPr="004B6B27">
        <w:rPr>
          <w:rFonts w:ascii="Verdana" w:eastAsia="Times New Roman" w:hAnsi="Verdana" w:cs="Times New Roman"/>
          <w:sz w:val="20"/>
          <w:szCs w:val="20"/>
          <w:lang w:eastAsia="nl-BE"/>
        </w:rPr>
        <w:br/>
        <w:t>- meestal na 4-5 jaar afnemen van het effect met risico op hernieuwd verzwaren.</w:t>
      </w:r>
    </w:p>
    <w:p w14:paraId="3354F0E6" w14:textId="77777777" w:rsidR="004B6B27" w:rsidRPr="007C1F82" w:rsidRDefault="004B6B27" w:rsidP="004B6B27">
      <w:pPr>
        <w:spacing w:before="100" w:beforeAutospacing="1" w:after="100" w:afterAutospacing="1" w:line="240" w:lineRule="auto"/>
        <w:rPr>
          <w:rFonts w:ascii="Verdana" w:eastAsia="Times New Roman" w:hAnsi="Verdana" w:cs="Times New Roman"/>
          <w:b/>
          <w:color w:val="2F5496" w:themeColor="accent5" w:themeShade="BF"/>
          <w:sz w:val="20"/>
          <w:szCs w:val="20"/>
          <w:lang w:eastAsia="nl-BE"/>
        </w:rPr>
      </w:pPr>
      <w:r w:rsidRPr="007C1F82">
        <w:rPr>
          <w:rFonts w:ascii="Verdana" w:eastAsia="Times New Roman" w:hAnsi="Verdana" w:cs="Times New Roman"/>
          <w:b/>
          <w:color w:val="2F5496" w:themeColor="accent5" w:themeShade="BF"/>
          <w:sz w:val="20"/>
          <w:szCs w:val="20"/>
          <w:lang w:eastAsia="nl-BE"/>
        </w:rPr>
        <w:t xml:space="preserve">Bij een hypnotisch geplaatste </w:t>
      </w:r>
      <w:proofErr w:type="spellStart"/>
      <w:r w:rsidRPr="007C1F82">
        <w:rPr>
          <w:rFonts w:ascii="Verdana" w:eastAsia="Times New Roman" w:hAnsi="Verdana" w:cs="Times New Roman"/>
          <w:b/>
          <w:color w:val="2F5496" w:themeColor="accent5" w:themeShade="BF"/>
          <w:sz w:val="20"/>
          <w:szCs w:val="20"/>
          <w:lang w:eastAsia="nl-BE"/>
        </w:rPr>
        <w:t>maagband</w:t>
      </w:r>
      <w:proofErr w:type="spellEnd"/>
      <w:r w:rsidRPr="007C1F82">
        <w:rPr>
          <w:rFonts w:ascii="Verdana" w:eastAsia="Times New Roman" w:hAnsi="Verdana" w:cs="Times New Roman"/>
          <w:b/>
          <w:color w:val="2F5496" w:themeColor="accent5" w:themeShade="BF"/>
          <w:sz w:val="20"/>
          <w:szCs w:val="20"/>
          <w:lang w:eastAsia="nl-BE"/>
        </w:rPr>
        <w:t>:</w:t>
      </w:r>
    </w:p>
    <w:p w14:paraId="5CAA83DD" w14:textId="77777777" w:rsidR="004B6B27" w:rsidRDefault="004B6B27" w:rsidP="004B6B27">
      <w:pPr>
        <w:spacing w:before="100" w:beforeAutospacing="1" w:after="100" w:afterAutospacing="1" w:line="240" w:lineRule="auto"/>
        <w:rPr>
          <w:rFonts w:ascii="Verdana" w:eastAsia="Times New Roman" w:hAnsi="Verdana" w:cs="Times New Roman"/>
          <w:b/>
          <w:color w:val="2F5496" w:themeColor="accent5" w:themeShade="BF"/>
          <w:sz w:val="20"/>
          <w:szCs w:val="20"/>
          <w:lang w:eastAsia="nl-BE"/>
        </w:rPr>
      </w:pPr>
      <w:r w:rsidRPr="007C1F82">
        <w:rPr>
          <w:rFonts w:ascii="Verdana" w:eastAsia="Times New Roman" w:hAnsi="Verdana" w:cs="Times New Roman"/>
          <w:b/>
          <w:color w:val="2F5496" w:themeColor="accent5" w:themeShade="BF"/>
          <w:sz w:val="20"/>
          <w:szCs w:val="20"/>
          <w:lang w:eastAsia="nl-BE"/>
        </w:rPr>
        <w:t>-</w:t>
      </w:r>
      <w:r w:rsidR="007C1F82">
        <w:rPr>
          <w:rFonts w:ascii="Verdana" w:eastAsia="Times New Roman" w:hAnsi="Verdana" w:cs="Times New Roman"/>
          <w:b/>
          <w:color w:val="2F5496" w:themeColor="accent5" w:themeShade="BF"/>
          <w:sz w:val="20"/>
          <w:szCs w:val="20"/>
          <w:lang w:eastAsia="nl-BE"/>
        </w:rPr>
        <w:t xml:space="preserve"> niet geschikt voor bepaalde voedingspatronen.</w:t>
      </w:r>
    </w:p>
    <w:p w14:paraId="1491AD19" w14:textId="77777777" w:rsidR="007C1F82" w:rsidRPr="007C1F82" w:rsidRDefault="007C1F82" w:rsidP="004B6B27">
      <w:pPr>
        <w:spacing w:before="100" w:beforeAutospacing="1" w:after="100" w:afterAutospacing="1" w:line="240" w:lineRule="auto"/>
        <w:rPr>
          <w:rFonts w:ascii="Verdana" w:eastAsia="Times New Roman" w:hAnsi="Verdana" w:cs="Times New Roman"/>
          <w:b/>
          <w:color w:val="2F5496" w:themeColor="accent5" w:themeShade="BF"/>
          <w:sz w:val="20"/>
          <w:szCs w:val="20"/>
          <w:lang w:eastAsia="nl-BE"/>
        </w:rPr>
      </w:pPr>
      <w:r>
        <w:rPr>
          <w:rFonts w:ascii="Verdana" w:eastAsia="Times New Roman" w:hAnsi="Verdana" w:cs="Times New Roman"/>
          <w:b/>
          <w:color w:val="2F5496" w:themeColor="accent5" w:themeShade="BF"/>
          <w:sz w:val="20"/>
          <w:szCs w:val="20"/>
          <w:lang w:eastAsia="nl-BE"/>
        </w:rPr>
        <w:t>( daarom krijg je van bij slechte patronen, nieuwe ingebouwd.)</w:t>
      </w:r>
    </w:p>
    <w:p w14:paraId="33AA5C91" w14:textId="77777777" w:rsidR="004B6B27" w:rsidRPr="004B6B27" w:rsidRDefault="004B6B27" w:rsidP="004B6B27">
      <w:pPr>
        <w:spacing w:before="100" w:beforeAutospacing="1" w:after="100" w:afterAutospacing="1" w:line="240" w:lineRule="auto"/>
        <w:rPr>
          <w:rFonts w:ascii="Verdana" w:eastAsia="Times New Roman" w:hAnsi="Verdana" w:cs="Times New Roman"/>
          <w:sz w:val="24"/>
          <w:szCs w:val="24"/>
          <w:lang w:eastAsia="nl-BE"/>
        </w:rPr>
      </w:pPr>
      <w:r w:rsidRPr="004B6B27">
        <w:rPr>
          <w:rFonts w:ascii="Verdana" w:eastAsia="Times New Roman" w:hAnsi="Verdana" w:cs="Times New Roman"/>
          <w:sz w:val="20"/>
          <w:szCs w:val="20"/>
          <w:lang w:eastAsia="nl-BE"/>
        </w:rPr>
        <w:t xml:space="preserve">Sinds 1998 gebruiken wij het ‘Zweedse’ bandje vervaardigd door de firma </w:t>
      </w:r>
      <w:proofErr w:type="spellStart"/>
      <w:r w:rsidRPr="004B6B27">
        <w:rPr>
          <w:rFonts w:ascii="Verdana" w:eastAsia="Times New Roman" w:hAnsi="Verdana" w:cs="Times New Roman"/>
          <w:sz w:val="20"/>
          <w:szCs w:val="20"/>
          <w:lang w:eastAsia="nl-BE"/>
        </w:rPr>
        <w:t>Obtech</w:t>
      </w:r>
      <w:proofErr w:type="spellEnd"/>
      <w:r w:rsidRPr="004B6B27">
        <w:rPr>
          <w:rFonts w:ascii="Verdana" w:eastAsia="Times New Roman" w:hAnsi="Verdana" w:cs="Times New Roman"/>
          <w:sz w:val="20"/>
          <w:szCs w:val="20"/>
          <w:lang w:eastAsia="nl-BE"/>
        </w:rPr>
        <w:t xml:space="preserve"> (thans overgenomen door Johnson </w:t>
      </w:r>
      <w:proofErr w:type="spellStart"/>
      <w:r w:rsidRPr="004B6B27">
        <w:rPr>
          <w:rFonts w:ascii="Verdana" w:eastAsia="Times New Roman" w:hAnsi="Verdana" w:cs="Times New Roman"/>
          <w:sz w:val="20"/>
          <w:szCs w:val="20"/>
          <w:lang w:eastAsia="nl-BE"/>
        </w:rPr>
        <w:t>and</w:t>
      </w:r>
      <w:proofErr w:type="spellEnd"/>
      <w:r w:rsidRPr="004B6B27">
        <w:rPr>
          <w:rFonts w:ascii="Verdana" w:eastAsia="Times New Roman" w:hAnsi="Verdana" w:cs="Times New Roman"/>
          <w:sz w:val="20"/>
          <w:szCs w:val="20"/>
          <w:lang w:eastAsia="nl-BE"/>
        </w:rPr>
        <w:t xml:space="preserve"> Johnson). Dit bandje biedt een aantal voordelen in vergelijking met het vroeger geplaatste model van </w:t>
      </w:r>
      <w:proofErr w:type="spellStart"/>
      <w:r w:rsidRPr="004B6B27">
        <w:rPr>
          <w:rFonts w:ascii="Verdana" w:eastAsia="Times New Roman" w:hAnsi="Verdana" w:cs="Times New Roman"/>
          <w:sz w:val="20"/>
          <w:szCs w:val="20"/>
          <w:lang w:eastAsia="nl-BE"/>
        </w:rPr>
        <w:t>Inamed</w:t>
      </w:r>
      <w:proofErr w:type="spellEnd"/>
      <w:r w:rsidRPr="004B6B27">
        <w:rPr>
          <w:rFonts w:ascii="Verdana" w:eastAsia="Times New Roman" w:hAnsi="Verdana" w:cs="Times New Roman"/>
          <w:sz w:val="20"/>
          <w:szCs w:val="20"/>
          <w:lang w:eastAsia="nl-BE"/>
        </w:rPr>
        <w:t xml:space="preserve"> (‘Lap Band’, Bio </w:t>
      </w:r>
      <w:proofErr w:type="spellStart"/>
      <w:r w:rsidRPr="004B6B27">
        <w:rPr>
          <w:rFonts w:ascii="Verdana" w:eastAsia="Times New Roman" w:hAnsi="Verdana" w:cs="Times New Roman"/>
          <w:sz w:val="20"/>
          <w:szCs w:val="20"/>
          <w:lang w:eastAsia="nl-BE"/>
        </w:rPr>
        <w:t>Enterics</w:t>
      </w:r>
      <w:proofErr w:type="spellEnd"/>
      <w:r w:rsidRPr="004B6B27">
        <w:rPr>
          <w:rFonts w:ascii="Verdana" w:eastAsia="Times New Roman" w:hAnsi="Verdana" w:cs="Times New Roman"/>
          <w:sz w:val="20"/>
          <w:szCs w:val="20"/>
          <w:lang w:eastAsia="nl-BE"/>
        </w:rPr>
        <w:t xml:space="preserve">). Intussen werden in onze afdeling méér dan 1200 patiënten behandeld en werden de resultaten gepubliceerd in de </w:t>
      </w:r>
      <w:proofErr w:type="spellStart"/>
      <w:r w:rsidRPr="004B6B27">
        <w:rPr>
          <w:rFonts w:ascii="Verdana" w:eastAsia="Times New Roman" w:hAnsi="Verdana" w:cs="Times New Roman"/>
          <w:sz w:val="20"/>
          <w:szCs w:val="20"/>
          <w:lang w:eastAsia="nl-BE"/>
        </w:rPr>
        <w:t>Annals</w:t>
      </w:r>
      <w:proofErr w:type="spellEnd"/>
      <w:r w:rsidRPr="004B6B27">
        <w:rPr>
          <w:rFonts w:ascii="Verdana" w:eastAsia="Times New Roman" w:hAnsi="Verdana" w:cs="Times New Roman"/>
          <w:sz w:val="20"/>
          <w:szCs w:val="20"/>
          <w:lang w:eastAsia="nl-BE"/>
        </w:rPr>
        <w:t xml:space="preserve"> of </w:t>
      </w:r>
      <w:proofErr w:type="spellStart"/>
      <w:r w:rsidRPr="004B6B27">
        <w:rPr>
          <w:rFonts w:ascii="Verdana" w:eastAsia="Times New Roman" w:hAnsi="Verdana" w:cs="Times New Roman"/>
          <w:sz w:val="20"/>
          <w:szCs w:val="20"/>
          <w:lang w:eastAsia="nl-BE"/>
        </w:rPr>
        <w:t>Surgery</w:t>
      </w:r>
      <w:proofErr w:type="spellEnd"/>
      <w:r w:rsidRPr="004B6B27">
        <w:rPr>
          <w:rFonts w:ascii="Verdana" w:eastAsia="Times New Roman" w:hAnsi="Verdana" w:cs="Times New Roman"/>
          <w:sz w:val="20"/>
          <w:szCs w:val="20"/>
          <w:lang w:eastAsia="nl-BE"/>
        </w:rPr>
        <w:t xml:space="preserve">, het meest </w:t>
      </w:r>
      <w:proofErr w:type="spellStart"/>
      <w:r w:rsidRPr="004B6B27">
        <w:rPr>
          <w:rFonts w:ascii="Verdana" w:eastAsia="Times New Roman" w:hAnsi="Verdana" w:cs="Times New Roman"/>
          <w:sz w:val="20"/>
          <w:szCs w:val="20"/>
          <w:lang w:eastAsia="nl-BE"/>
        </w:rPr>
        <w:t>toenaangevende</w:t>
      </w:r>
      <w:proofErr w:type="spellEnd"/>
      <w:r w:rsidRPr="004B6B27">
        <w:rPr>
          <w:rFonts w:ascii="Verdana" w:eastAsia="Times New Roman" w:hAnsi="Verdana" w:cs="Times New Roman"/>
          <w:sz w:val="20"/>
          <w:szCs w:val="20"/>
          <w:lang w:eastAsia="nl-BE"/>
        </w:rPr>
        <w:t xml:space="preserve"> vakblad in de chirurgie.</w:t>
      </w:r>
    </w:p>
    <w:p w14:paraId="29AE0144" w14:textId="77777777" w:rsidR="007C1F82" w:rsidRDefault="007C1F82" w:rsidP="004B6B27">
      <w:pPr>
        <w:spacing w:before="100" w:beforeAutospacing="1" w:after="100" w:afterAutospacing="1" w:line="240" w:lineRule="auto"/>
        <w:rPr>
          <w:rFonts w:ascii="Verdana" w:eastAsia="Times New Roman" w:hAnsi="Verdana" w:cs="Times New Roman"/>
          <w:b/>
          <w:bCs/>
          <w:sz w:val="20"/>
          <w:szCs w:val="20"/>
          <w:lang w:eastAsia="nl-BE"/>
        </w:rPr>
      </w:pPr>
    </w:p>
    <w:p w14:paraId="13735856" w14:textId="77777777" w:rsidR="007C1F82" w:rsidRDefault="007C1F82" w:rsidP="004B6B27">
      <w:pPr>
        <w:spacing w:before="100" w:beforeAutospacing="1" w:after="100" w:afterAutospacing="1" w:line="240" w:lineRule="auto"/>
        <w:rPr>
          <w:rFonts w:ascii="Verdana" w:eastAsia="Times New Roman" w:hAnsi="Verdana" w:cs="Times New Roman"/>
          <w:b/>
          <w:bCs/>
          <w:sz w:val="20"/>
          <w:szCs w:val="20"/>
          <w:lang w:eastAsia="nl-BE"/>
        </w:rPr>
      </w:pPr>
    </w:p>
    <w:p w14:paraId="4B108B6C" w14:textId="77777777" w:rsidR="007C1F82" w:rsidRDefault="007C1F82" w:rsidP="004B6B27">
      <w:pPr>
        <w:spacing w:before="100" w:beforeAutospacing="1" w:after="100" w:afterAutospacing="1" w:line="240" w:lineRule="auto"/>
        <w:rPr>
          <w:rFonts w:ascii="Verdana" w:eastAsia="Times New Roman" w:hAnsi="Verdana" w:cs="Times New Roman"/>
          <w:b/>
          <w:bCs/>
          <w:sz w:val="20"/>
          <w:szCs w:val="20"/>
          <w:lang w:eastAsia="nl-BE"/>
        </w:rPr>
      </w:pPr>
    </w:p>
    <w:p w14:paraId="54C18034" w14:textId="77777777" w:rsidR="004B6B27" w:rsidRPr="004B6B27" w:rsidRDefault="004B6B27" w:rsidP="004B6B27">
      <w:pPr>
        <w:spacing w:before="100" w:beforeAutospacing="1" w:after="100" w:afterAutospacing="1" w:line="240" w:lineRule="auto"/>
        <w:rPr>
          <w:rFonts w:ascii="Verdana" w:eastAsia="Times New Roman" w:hAnsi="Verdana" w:cs="Times New Roman"/>
          <w:sz w:val="24"/>
          <w:szCs w:val="24"/>
          <w:lang w:eastAsia="nl-BE"/>
        </w:rPr>
      </w:pPr>
      <w:r w:rsidRPr="004B6B27">
        <w:rPr>
          <w:rFonts w:ascii="Verdana" w:eastAsia="Times New Roman" w:hAnsi="Verdana" w:cs="Times New Roman"/>
          <w:b/>
          <w:bCs/>
          <w:sz w:val="20"/>
          <w:szCs w:val="20"/>
          <w:lang w:eastAsia="nl-BE"/>
        </w:rPr>
        <w:lastRenderedPageBreak/>
        <w:t>Wie komt voor deze ingreep in aanmerking ?</w:t>
      </w:r>
    </w:p>
    <w:p w14:paraId="1E604028" w14:textId="77777777" w:rsidR="004B6B27" w:rsidRPr="007C1F82" w:rsidRDefault="004B6B27" w:rsidP="007C1F82">
      <w:pPr>
        <w:pStyle w:val="Lijstalinea"/>
        <w:numPr>
          <w:ilvl w:val="0"/>
          <w:numId w:val="4"/>
        </w:numPr>
        <w:spacing w:before="100" w:beforeAutospacing="1" w:after="100" w:afterAutospacing="1" w:line="240" w:lineRule="auto"/>
        <w:rPr>
          <w:rFonts w:ascii="Verdana" w:eastAsia="Times New Roman" w:hAnsi="Verdana" w:cs="Times New Roman"/>
          <w:sz w:val="20"/>
          <w:szCs w:val="20"/>
          <w:lang w:eastAsia="nl-BE"/>
        </w:rPr>
      </w:pPr>
      <w:r w:rsidRPr="007C1F82">
        <w:rPr>
          <w:rFonts w:ascii="Verdana" w:eastAsia="Times New Roman" w:hAnsi="Verdana" w:cs="Times New Roman"/>
          <w:sz w:val="20"/>
          <w:szCs w:val="20"/>
          <w:lang w:eastAsia="nl-BE"/>
        </w:rPr>
        <w:t xml:space="preserve">Lengte en gewicht : meestal wordt de Body Mass Index (gewicht gedeeld door kwadraat van de lengte) gehanteerd als maat voor overgewicht. Een BMI van méér dan 40 staat gelijk met ernstig ('ziekelijk') overgewicht en vormt steeds een indicatie voor operatie. Bij een BMI tussen 35 en 40 kan er ook een </w:t>
      </w:r>
      <w:proofErr w:type="spellStart"/>
      <w:r w:rsidRPr="007C1F82">
        <w:rPr>
          <w:rFonts w:ascii="Verdana" w:eastAsia="Times New Roman" w:hAnsi="Verdana" w:cs="Times New Roman"/>
          <w:sz w:val="20"/>
          <w:szCs w:val="20"/>
          <w:lang w:eastAsia="nl-BE"/>
        </w:rPr>
        <w:t>indikatie</w:t>
      </w:r>
      <w:proofErr w:type="spellEnd"/>
      <w:r w:rsidRPr="007C1F82">
        <w:rPr>
          <w:rFonts w:ascii="Verdana" w:eastAsia="Times New Roman" w:hAnsi="Verdana" w:cs="Times New Roman"/>
          <w:sz w:val="20"/>
          <w:szCs w:val="20"/>
          <w:lang w:eastAsia="nl-BE"/>
        </w:rPr>
        <w:t xml:space="preserve"> zijn op voorwaarde dat er bijkomende ziekteverschijnselen zijn zoals hoge bloeddruk, gewrichtsproblematiek en dergelijke. Een BMI kleiner dan 35 vormt in principe geen indicatie voor deze ingreep.</w:t>
      </w:r>
      <w:r w:rsidRPr="007C1F82">
        <w:rPr>
          <w:rFonts w:ascii="Verdana" w:eastAsia="Times New Roman" w:hAnsi="Verdana" w:cs="Times New Roman"/>
          <w:sz w:val="20"/>
          <w:szCs w:val="20"/>
          <w:lang w:eastAsia="nl-BE"/>
        </w:rPr>
        <w:br/>
        <w:t>2. Type overgewicht : de werking van het maagbandje berust voornamelijk op een verkleining van het maagvolume, en is dus bij uitstek geschikt voor zgn. volume-eters. Vloeistoffen en snoepgoed, dat zeer veel calorieën bevat in een klein volume, worden niet door het bandje belemmerd. Bijgevolg zijn de resultaten van de ingreep slecht bij coladrinkers en snoepers. Alle patiënten worden zowel voor als na de ingreep gezien door één van onze diëtistes.</w:t>
      </w:r>
      <w:r w:rsidRPr="007C1F82">
        <w:rPr>
          <w:rFonts w:ascii="Verdana" w:eastAsia="Times New Roman" w:hAnsi="Verdana" w:cs="Times New Roman"/>
          <w:sz w:val="20"/>
          <w:szCs w:val="20"/>
          <w:lang w:eastAsia="nl-BE"/>
        </w:rPr>
        <w:br/>
        <w:t>3. Plaatsen van een maagbandje is NIET aangewezen bij :</w:t>
      </w:r>
      <w:r w:rsidRPr="007C1F82">
        <w:rPr>
          <w:rFonts w:ascii="Verdana" w:eastAsia="Times New Roman" w:hAnsi="Verdana" w:cs="Times New Roman"/>
          <w:sz w:val="20"/>
          <w:szCs w:val="20"/>
          <w:lang w:eastAsia="nl-BE"/>
        </w:rPr>
        <w:br/>
        <w:t>- zwangerschap</w:t>
      </w:r>
      <w:r w:rsidRPr="007C1F82">
        <w:rPr>
          <w:rFonts w:ascii="Verdana" w:eastAsia="Times New Roman" w:hAnsi="Verdana" w:cs="Times New Roman"/>
          <w:sz w:val="20"/>
          <w:szCs w:val="20"/>
          <w:lang w:eastAsia="nl-BE"/>
        </w:rPr>
        <w:br/>
        <w:t>- psychiatrische behandeling</w:t>
      </w:r>
      <w:r w:rsidRPr="007C1F82">
        <w:rPr>
          <w:rFonts w:ascii="Verdana" w:eastAsia="Times New Roman" w:hAnsi="Verdana" w:cs="Times New Roman"/>
          <w:sz w:val="20"/>
          <w:szCs w:val="20"/>
          <w:lang w:eastAsia="nl-BE"/>
        </w:rPr>
        <w:br/>
        <w:t>- alcoholisme</w:t>
      </w:r>
      <w:r w:rsidRPr="007C1F82">
        <w:rPr>
          <w:rFonts w:ascii="Verdana" w:eastAsia="Times New Roman" w:hAnsi="Verdana" w:cs="Times New Roman"/>
          <w:sz w:val="20"/>
          <w:szCs w:val="20"/>
          <w:lang w:eastAsia="nl-BE"/>
        </w:rPr>
        <w:br/>
        <w:t>- ernstige hart-, vaat- of longaandoening</w:t>
      </w:r>
      <w:r w:rsidRPr="007C1F82">
        <w:rPr>
          <w:rFonts w:ascii="Verdana" w:eastAsia="Times New Roman" w:hAnsi="Verdana" w:cs="Times New Roman"/>
          <w:sz w:val="20"/>
          <w:szCs w:val="20"/>
          <w:lang w:eastAsia="nl-BE"/>
        </w:rPr>
        <w:br/>
        <w:t xml:space="preserve">4. Van groot belang is de discipline en de wilskracht van de patiënt. Plaatsen van een maagbandje kan NIET aanzien worden als een gemakkelijkheidsoplossing ; ook na plaatsen van een bandje is een laagcalorisch dieet noodzakelijk, </w:t>
      </w:r>
      <w:proofErr w:type="spellStart"/>
      <w:r w:rsidRPr="007C1F82">
        <w:rPr>
          <w:rFonts w:ascii="Verdana" w:eastAsia="Times New Roman" w:hAnsi="Verdana" w:cs="Times New Roman"/>
          <w:sz w:val="20"/>
          <w:szCs w:val="20"/>
          <w:lang w:eastAsia="nl-BE"/>
        </w:rPr>
        <w:t>zoniet</w:t>
      </w:r>
      <w:proofErr w:type="spellEnd"/>
      <w:r w:rsidRPr="007C1F82">
        <w:rPr>
          <w:rFonts w:ascii="Verdana" w:eastAsia="Times New Roman" w:hAnsi="Verdana" w:cs="Times New Roman"/>
          <w:sz w:val="20"/>
          <w:szCs w:val="20"/>
          <w:lang w:eastAsia="nl-BE"/>
        </w:rPr>
        <w:t xml:space="preserve"> zal er geen vermagering optreden. </w:t>
      </w:r>
    </w:p>
    <w:p w14:paraId="6D89FC45" w14:textId="77777777" w:rsidR="007C1F82" w:rsidRPr="007C1F82" w:rsidRDefault="007C1F82" w:rsidP="007C1F82">
      <w:pPr>
        <w:pStyle w:val="Lijstalinea"/>
        <w:spacing w:before="100" w:beforeAutospacing="1" w:after="100" w:afterAutospacing="1" w:line="240" w:lineRule="auto"/>
        <w:rPr>
          <w:rFonts w:ascii="Verdana" w:eastAsia="Times New Roman" w:hAnsi="Verdana" w:cs="Times New Roman"/>
          <w:b/>
          <w:color w:val="2F5496" w:themeColor="accent5" w:themeShade="BF"/>
          <w:sz w:val="24"/>
          <w:szCs w:val="24"/>
          <w:lang w:eastAsia="nl-BE"/>
        </w:rPr>
      </w:pPr>
      <w:r w:rsidRPr="007C1F82">
        <w:rPr>
          <w:rFonts w:ascii="Verdana" w:eastAsia="Times New Roman" w:hAnsi="Verdana" w:cs="Times New Roman"/>
          <w:b/>
          <w:color w:val="2F5496" w:themeColor="accent5" w:themeShade="BF"/>
          <w:sz w:val="24"/>
          <w:szCs w:val="24"/>
          <w:lang w:eastAsia="nl-BE"/>
        </w:rPr>
        <w:t>Minimum aan discipline noodzakelijk enkel toegevoegde suikers mijden.</w:t>
      </w:r>
    </w:p>
    <w:p w14:paraId="619FD6AE" w14:textId="77777777" w:rsidR="004B6B27" w:rsidRPr="004B6B27" w:rsidRDefault="004B6B27" w:rsidP="004B6B27">
      <w:pPr>
        <w:spacing w:before="100" w:beforeAutospacing="1" w:after="100" w:afterAutospacing="1" w:line="240" w:lineRule="auto"/>
        <w:rPr>
          <w:rFonts w:ascii="Verdana" w:eastAsia="Times New Roman" w:hAnsi="Verdana" w:cs="Times New Roman"/>
          <w:sz w:val="24"/>
          <w:szCs w:val="24"/>
          <w:lang w:eastAsia="nl-BE"/>
        </w:rPr>
      </w:pPr>
      <w:r w:rsidRPr="004B6B27">
        <w:rPr>
          <w:rFonts w:ascii="Verdana" w:eastAsia="Times New Roman" w:hAnsi="Verdana" w:cs="Times New Roman"/>
          <w:b/>
          <w:bCs/>
          <w:sz w:val="20"/>
          <w:szCs w:val="20"/>
          <w:lang w:eastAsia="nl-BE"/>
        </w:rPr>
        <w:t>Welke onderzoeken worden vooraf uitgevoerd ?</w:t>
      </w:r>
    </w:p>
    <w:p w14:paraId="4BFBB58A" w14:textId="77777777" w:rsidR="004B6B27" w:rsidRPr="00130E97" w:rsidRDefault="004B6B27" w:rsidP="004B6B27">
      <w:pPr>
        <w:spacing w:before="100" w:beforeAutospacing="1" w:after="100" w:afterAutospacing="1" w:line="240" w:lineRule="auto"/>
        <w:rPr>
          <w:rFonts w:ascii="Verdana" w:eastAsia="Times New Roman" w:hAnsi="Verdana" w:cs="Times New Roman"/>
          <w:b/>
          <w:color w:val="2F5496" w:themeColor="accent5" w:themeShade="BF"/>
          <w:sz w:val="20"/>
          <w:szCs w:val="20"/>
          <w:lang w:eastAsia="nl-BE"/>
        </w:rPr>
      </w:pPr>
      <w:r w:rsidRPr="004B6B27">
        <w:rPr>
          <w:rFonts w:ascii="Verdana" w:eastAsia="Times New Roman" w:hAnsi="Verdana" w:cs="Times New Roman"/>
          <w:sz w:val="20"/>
          <w:szCs w:val="20"/>
          <w:lang w:eastAsia="nl-BE"/>
        </w:rPr>
        <w:t xml:space="preserve">- patiënten ouder dan 40 jaar: bloedafname, </w:t>
      </w:r>
      <w:r w:rsidR="00130E97" w:rsidRPr="004B6B27">
        <w:rPr>
          <w:rFonts w:ascii="Verdana" w:eastAsia="Times New Roman" w:hAnsi="Verdana" w:cs="Times New Roman"/>
          <w:sz w:val="20"/>
          <w:szCs w:val="20"/>
          <w:lang w:eastAsia="nl-BE"/>
        </w:rPr>
        <w:t>elektrocardiogram</w:t>
      </w:r>
      <w:r w:rsidRPr="004B6B27">
        <w:rPr>
          <w:rFonts w:ascii="Verdana" w:eastAsia="Times New Roman" w:hAnsi="Verdana" w:cs="Times New Roman"/>
          <w:sz w:val="20"/>
          <w:szCs w:val="20"/>
          <w:lang w:eastAsia="nl-BE"/>
        </w:rPr>
        <w:t xml:space="preserve"> en </w:t>
      </w:r>
      <w:r w:rsidR="00130E97" w:rsidRPr="004B6B27">
        <w:rPr>
          <w:rFonts w:ascii="Verdana" w:eastAsia="Times New Roman" w:hAnsi="Verdana" w:cs="Times New Roman"/>
          <w:sz w:val="20"/>
          <w:szCs w:val="20"/>
          <w:lang w:eastAsia="nl-BE"/>
        </w:rPr>
        <w:t>röntgenfoto</w:t>
      </w:r>
      <w:r w:rsidRPr="004B6B27">
        <w:rPr>
          <w:rFonts w:ascii="Verdana" w:eastAsia="Times New Roman" w:hAnsi="Verdana" w:cs="Times New Roman"/>
          <w:sz w:val="20"/>
          <w:szCs w:val="20"/>
          <w:lang w:eastAsia="nl-BE"/>
        </w:rPr>
        <w:t xml:space="preserve"> van de longen. Deze </w:t>
      </w:r>
      <w:r w:rsidR="00130E97" w:rsidRPr="004B6B27">
        <w:rPr>
          <w:rFonts w:ascii="Verdana" w:eastAsia="Times New Roman" w:hAnsi="Verdana" w:cs="Times New Roman"/>
          <w:sz w:val="20"/>
          <w:szCs w:val="20"/>
          <w:lang w:eastAsia="nl-BE"/>
        </w:rPr>
        <w:t>onderzoeken</w:t>
      </w:r>
      <w:r w:rsidRPr="004B6B27">
        <w:rPr>
          <w:rFonts w:ascii="Verdana" w:eastAsia="Times New Roman" w:hAnsi="Verdana" w:cs="Times New Roman"/>
          <w:sz w:val="20"/>
          <w:szCs w:val="20"/>
          <w:lang w:eastAsia="nl-BE"/>
        </w:rPr>
        <w:t xml:space="preserve">   kunnen ook vooraf door de  huisarts worden uitgevoerd.</w:t>
      </w:r>
      <w:r w:rsidRPr="004B6B27">
        <w:rPr>
          <w:rFonts w:ascii="Verdana" w:eastAsia="Times New Roman" w:hAnsi="Verdana" w:cs="Times New Roman"/>
          <w:sz w:val="20"/>
          <w:szCs w:val="20"/>
          <w:lang w:eastAsia="nl-BE"/>
        </w:rPr>
        <w:br/>
        <w:t>- gedurende 5 dagen voorafgaand aan de operatie wordt dagelijks een bloedverdunner ingespoten door de   thuisverpleegkundige, ter preventie van klontervorming in de benen (‘flebitis’).</w:t>
      </w:r>
    </w:p>
    <w:p w14:paraId="1270514B" w14:textId="77777777" w:rsidR="007C1F82" w:rsidRPr="004B6B27" w:rsidRDefault="007C1F82" w:rsidP="004B6B27">
      <w:pPr>
        <w:spacing w:before="100" w:beforeAutospacing="1" w:after="100" w:afterAutospacing="1" w:line="240" w:lineRule="auto"/>
        <w:rPr>
          <w:rFonts w:ascii="Verdana" w:eastAsia="Times New Roman" w:hAnsi="Verdana" w:cs="Times New Roman"/>
          <w:b/>
          <w:color w:val="2F5496" w:themeColor="accent5" w:themeShade="BF"/>
          <w:sz w:val="24"/>
          <w:szCs w:val="24"/>
          <w:lang w:eastAsia="nl-BE"/>
        </w:rPr>
      </w:pPr>
      <w:r w:rsidRPr="00130E97">
        <w:rPr>
          <w:rFonts w:ascii="Verdana" w:eastAsia="Times New Roman" w:hAnsi="Verdana" w:cs="Times New Roman"/>
          <w:b/>
          <w:color w:val="2F5496" w:themeColor="accent5" w:themeShade="BF"/>
          <w:sz w:val="20"/>
          <w:szCs w:val="20"/>
          <w:lang w:eastAsia="nl-BE"/>
        </w:rPr>
        <w:t>Geen enkel gaan we in de eerste sessie eetstoornissen aanpakken, nieuwe patronen inbouwen</w:t>
      </w:r>
      <w:r w:rsidR="00130E97" w:rsidRPr="00130E97">
        <w:rPr>
          <w:rFonts w:ascii="Verdana" w:eastAsia="Times New Roman" w:hAnsi="Verdana" w:cs="Times New Roman"/>
          <w:b/>
          <w:color w:val="2F5496" w:themeColor="accent5" w:themeShade="BF"/>
          <w:sz w:val="20"/>
          <w:szCs w:val="20"/>
          <w:lang w:eastAsia="nl-BE"/>
        </w:rPr>
        <w:t xml:space="preserve">. </w:t>
      </w:r>
    </w:p>
    <w:p w14:paraId="79EB5BC5" w14:textId="77777777" w:rsidR="004B6B27" w:rsidRPr="004B6B27" w:rsidRDefault="004B6B27" w:rsidP="004B6B27">
      <w:pPr>
        <w:spacing w:before="100" w:beforeAutospacing="1" w:after="100" w:afterAutospacing="1" w:line="240" w:lineRule="auto"/>
        <w:rPr>
          <w:rFonts w:ascii="Times New Roman" w:eastAsia="Times New Roman" w:hAnsi="Times New Roman" w:cs="Times New Roman"/>
          <w:sz w:val="24"/>
          <w:szCs w:val="24"/>
          <w:lang w:eastAsia="nl-BE"/>
        </w:rPr>
      </w:pPr>
      <w:r w:rsidRPr="004B6B27">
        <w:rPr>
          <w:rFonts w:ascii="Verdana" w:eastAsia="Times New Roman" w:hAnsi="Verdana" w:cs="Times New Roman"/>
          <w:sz w:val="20"/>
          <w:szCs w:val="20"/>
          <w:lang w:eastAsia="nl-BE"/>
        </w:rPr>
        <w:br/>
      </w:r>
      <w:r w:rsidRPr="004B6B27">
        <w:rPr>
          <w:rFonts w:ascii="Verdana" w:eastAsia="Times New Roman" w:hAnsi="Verdana" w:cs="Times New Roman"/>
          <w:b/>
          <w:bCs/>
          <w:sz w:val="20"/>
          <w:szCs w:val="20"/>
          <w:lang w:eastAsia="nl-BE"/>
        </w:rPr>
        <w:t>Hoe werkt het bandje ?</w:t>
      </w:r>
    </w:p>
    <w:p w14:paraId="552C973E" w14:textId="77777777" w:rsidR="004B6B27" w:rsidRPr="004B6B27" w:rsidRDefault="004B6B27" w:rsidP="004B6B27">
      <w:pPr>
        <w:spacing w:before="100" w:beforeAutospacing="1" w:after="100" w:afterAutospacing="1" w:line="240" w:lineRule="auto"/>
        <w:rPr>
          <w:rFonts w:ascii="Times New Roman" w:eastAsia="Times New Roman" w:hAnsi="Times New Roman" w:cs="Times New Roman"/>
          <w:sz w:val="24"/>
          <w:szCs w:val="24"/>
          <w:lang w:eastAsia="nl-BE"/>
        </w:rPr>
      </w:pPr>
      <w:r w:rsidRPr="004B6B27">
        <w:rPr>
          <w:rFonts w:ascii="Verdana" w:eastAsia="Times New Roman" w:hAnsi="Verdana" w:cs="Times New Roman"/>
          <w:sz w:val="20"/>
          <w:szCs w:val="20"/>
          <w:lang w:eastAsia="nl-BE"/>
        </w:rPr>
        <w:t>- door de combinatie van verkleinen van het maagvolume met een laagcalorisch dieet ;</w:t>
      </w:r>
      <w:r w:rsidRPr="004B6B27">
        <w:rPr>
          <w:rFonts w:ascii="Verdana" w:eastAsia="Times New Roman" w:hAnsi="Verdana" w:cs="Times New Roman"/>
          <w:sz w:val="20"/>
          <w:szCs w:val="20"/>
          <w:lang w:eastAsia="nl-BE"/>
        </w:rPr>
        <w:br/>
        <w:t xml:space="preserve">- door een vroeger optredend verzadigingsgevoel, doordat de </w:t>
      </w:r>
      <w:proofErr w:type="spellStart"/>
      <w:r w:rsidRPr="004B6B27">
        <w:rPr>
          <w:rFonts w:ascii="Verdana" w:eastAsia="Times New Roman" w:hAnsi="Verdana" w:cs="Times New Roman"/>
          <w:sz w:val="20"/>
          <w:szCs w:val="20"/>
          <w:lang w:eastAsia="nl-BE"/>
        </w:rPr>
        <w:t>bezenuwing</w:t>
      </w:r>
      <w:proofErr w:type="spellEnd"/>
      <w:r w:rsidRPr="004B6B27">
        <w:rPr>
          <w:rFonts w:ascii="Verdana" w:eastAsia="Times New Roman" w:hAnsi="Verdana" w:cs="Times New Roman"/>
          <w:sz w:val="20"/>
          <w:szCs w:val="20"/>
          <w:lang w:eastAsia="nl-BE"/>
        </w:rPr>
        <w:t xml:space="preserve"> hiertoe zich precies aan de bovenkant van de  maag bevindt, </w:t>
      </w:r>
      <w:r w:rsidR="00130E97" w:rsidRPr="004B6B27">
        <w:rPr>
          <w:rFonts w:ascii="Verdana" w:eastAsia="Times New Roman" w:hAnsi="Verdana" w:cs="Times New Roman"/>
          <w:sz w:val="20"/>
          <w:szCs w:val="20"/>
          <w:lang w:eastAsia="nl-BE"/>
        </w:rPr>
        <w:t>m.a.w.</w:t>
      </w:r>
      <w:r w:rsidRPr="004B6B27">
        <w:rPr>
          <w:rFonts w:ascii="Verdana" w:eastAsia="Times New Roman" w:hAnsi="Verdana" w:cs="Times New Roman"/>
          <w:sz w:val="20"/>
          <w:szCs w:val="20"/>
          <w:lang w:eastAsia="nl-BE"/>
        </w:rPr>
        <w:t xml:space="preserve"> het gedeelte dat nog met voedsel vult.</w:t>
      </w:r>
      <w:r w:rsidR="00130E97">
        <w:rPr>
          <w:rFonts w:ascii="Verdana" w:eastAsia="Times New Roman" w:hAnsi="Verdana" w:cs="Times New Roman"/>
          <w:sz w:val="20"/>
          <w:szCs w:val="20"/>
          <w:lang w:eastAsia="nl-BE"/>
        </w:rPr>
        <w:t xml:space="preserve"> </w:t>
      </w:r>
      <w:r w:rsidR="00130E97" w:rsidRPr="00130E97">
        <w:rPr>
          <w:rFonts w:ascii="Verdana" w:eastAsia="Times New Roman" w:hAnsi="Verdana" w:cs="Times New Roman"/>
          <w:b/>
          <w:color w:val="002060"/>
          <w:sz w:val="20"/>
          <w:szCs w:val="20"/>
          <w:lang w:eastAsia="nl-BE"/>
        </w:rPr>
        <w:t>Idem</w:t>
      </w:r>
    </w:p>
    <w:p w14:paraId="2AB2F6F9" w14:textId="77777777" w:rsidR="004B6B27" w:rsidRPr="004B6B27" w:rsidRDefault="004B6B27" w:rsidP="004B6B27">
      <w:pPr>
        <w:spacing w:before="100" w:beforeAutospacing="1" w:after="100" w:afterAutospacing="1" w:line="240" w:lineRule="auto"/>
        <w:rPr>
          <w:rFonts w:ascii="Times New Roman" w:eastAsia="Times New Roman" w:hAnsi="Times New Roman" w:cs="Times New Roman"/>
          <w:sz w:val="24"/>
          <w:szCs w:val="24"/>
          <w:lang w:eastAsia="nl-BE"/>
        </w:rPr>
      </w:pPr>
      <w:r w:rsidRPr="004B6B27">
        <w:rPr>
          <w:rFonts w:ascii="Verdana" w:eastAsia="Times New Roman" w:hAnsi="Verdana" w:cs="Times New Roman"/>
          <w:sz w:val="20"/>
          <w:szCs w:val="20"/>
          <w:lang w:eastAsia="nl-BE"/>
        </w:rPr>
        <w:br/>
      </w:r>
      <w:r w:rsidRPr="004B6B27">
        <w:rPr>
          <w:rFonts w:ascii="Verdana" w:eastAsia="Times New Roman" w:hAnsi="Verdana" w:cs="Times New Roman"/>
          <w:b/>
          <w:bCs/>
          <w:sz w:val="20"/>
          <w:szCs w:val="20"/>
          <w:lang w:eastAsia="nl-BE"/>
        </w:rPr>
        <w:t>Hoe ziet het maagbandje eruit ?</w:t>
      </w:r>
      <w:r w:rsidR="00130E97">
        <w:rPr>
          <w:rFonts w:ascii="Verdana" w:eastAsia="Times New Roman" w:hAnsi="Verdana" w:cs="Times New Roman"/>
          <w:b/>
          <w:bCs/>
          <w:sz w:val="20"/>
          <w:szCs w:val="20"/>
          <w:lang w:eastAsia="nl-BE"/>
        </w:rPr>
        <w:t xml:space="preserve"> </w:t>
      </w:r>
      <w:r w:rsidR="00130E97" w:rsidRPr="00130E97">
        <w:rPr>
          <w:rFonts w:ascii="Verdana" w:eastAsia="Times New Roman" w:hAnsi="Verdana" w:cs="Times New Roman"/>
          <w:b/>
          <w:bCs/>
          <w:color w:val="002060"/>
          <w:sz w:val="20"/>
          <w:szCs w:val="20"/>
          <w:lang w:eastAsia="nl-BE"/>
        </w:rPr>
        <w:t>Idem</w:t>
      </w:r>
    </w:p>
    <w:p w14:paraId="2EB972F1" w14:textId="77777777" w:rsidR="004B6B27" w:rsidRPr="004B6B27" w:rsidRDefault="004B6B27" w:rsidP="004B6B27">
      <w:pPr>
        <w:spacing w:before="100" w:beforeAutospacing="1" w:after="100" w:afterAutospacing="1" w:line="240" w:lineRule="auto"/>
        <w:rPr>
          <w:rFonts w:ascii="Times New Roman" w:eastAsia="Times New Roman" w:hAnsi="Times New Roman" w:cs="Times New Roman"/>
          <w:sz w:val="24"/>
          <w:szCs w:val="24"/>
          <w:lang w:eastAsia="nl-BE"/>
        </w:rPr>
      </w:pPr>
      <w:r w:rsidRPr="004B6B27">
        <w:rPr>
          <w:rFonts w:ascii="Verdana" w:eastAsia="Times New Roman" w:hAnsi="Verdana" w:cs="Times New Roman"/>
          <w:sz w:val="20"/>
          <w:szCs w:val="20"/>
          <w:lang w:eastAsia="nl-BE"/>
        </w:rPr>
        <w:br/>
        <w:t xml:space="preserve">Het bandje bestaat uit een silicone opblaasbare </w:t>
      </w:r>
      <w:proofErr w:type="spellStart"/>
      <w:r w:rsidRPr="004B6B27">
        <w:rPr>
          <w:rFonts w:ascii="Verdana" w:eastAsia="Times New Roman" w:hAnsi="Verdana" w:cs="Times New Roman"/>
          <w:sz w:val="20"/>
          <w:szCs w:val="20"/>
          <w:lang w:eastAsia="nl-BE"/>
        </w:rPr>
        <w:t>cuff</w:t>
      </w:r>
      <w:proofErr w:type="spellEnd"/>
      <w:r w:rsidRPr="004B6B27">
        <w:rPr>
          <w:rFonts w:ascii="Verdana" w:eastAsia="Times New Roman" w:hAnsi="Verdana" w:cs="Times New Roman"/>
          <w:sz w:val="20"/>
          <w:szCs w:val="20"/>
          <w:lang w:eastAsia="nl-BE"/>
        </w:rPr>
        <w:t xml:space="preserve"> (ballon), die rond de slokdarm-mag overgang wordt gepositioneerd. Deze </w:t>
      </w:r>
      <w:proofErr w:type="spellStart"/>
      <w:r w:rsidRPr="004B6B27">
        <w:rPr>
          <w:rFonts w:ascii="Verdana" w:eastAsia="Times New Roman" w:hAnsi="Verdana" w:cs="Times New Roman"/>
          <w:sz w:val="20"/>
          <w:szCs w:val="20"/>
          <w:lang w:eastAsia="nl-BE"/>
        </w:rPr>
        <w:t>cuff</w:t>
      </w:r>
      <w:proofErr w:type="spellEnd"/>
      <w:r w:rsidRPr="004B6B27">
        <w:rPr>
          <w:rFonts w:ascii="Verdana" w:eastAsia="Times New Roman" w:hAnsi="Verdana" w:cs="Times New Roman"/>
          <w:sz w:val="20"/>
          <w:szCs w:val="20"/>
          <w:lang w:eastAsia="nl-BE"/>
        </w:rPr>
        <w:t xml:space="preserve"> is verbonden met een metalen kamertje </w:t>
      </w:r>
      <w:proofErr w:type="spellStart"/>
      <w:r w:rsidRPr="004B6B27">
        <w:rPr>
          <w:rFonts w:ascii="Verdana" w:eastAsia="Times New Roman" w:hAnsi="Verdana" w:cs="Times New Roman"/>
          <w:sz w:val="20"/>
          <w:szCs w:val="20"/>
          <w:lang w:eastAsia="nl-BE"/>
        </w:rPr>
        <w:t>dmv</w:t>
      </w:r>
      <w:proofErr w:type="spellEnd"/>
      <w:r w:rsidRPr="004B6B27">
        <w:rPr>
          <w:rFonts w:ascii="Verdana" w:eastAsia="Times New Roman" w:hAnsi="Verdana" w:cs="Times New Roman"/>
          <w:sz w:val="20"/>
          <w:szCs w:val="20"/>
          <w:lang w:eastAsia="nl-BE"/>
        </w:rPr>
        <w:t>. een kunststof slangetje. Het kamertje wordt onderhuids ingeplant ; door aanprikken en inspuiten van vloeistof vult de ballon en wordt de maagingang verkleind.</w:t>
      </w:r>
    </w:p>
    <w:p w14:paraId="1B7B6224" w14:textId="77777777" w:rsidR="004B6B27" w:rsidRPr="004B6B27" w:rsidRDefault="004B6B27" w:rsidP="004B6B27">
      <w:pPr>
        <w:spacing w:before="100" w:beforeAutospacing="1" w:after="100" w:afterAutospacing="1" w:line="240" w:lineRule="auto"/>
        <w:rPr>
          <w:rFonts w:ascii="Times New Roman" w:eastAsia="Times New Roman" w:hAnsi="Times New Roman" w:cs="Times New Roman"/>
          <w:sz w:val="24"/>
          <w:szCs w:val="24"/>
          <w:lang w:eastAsia="nl-BE"/>
        </w:rPr>
      </w:pPr>
      <w:r w:rsidRPr="004B6B27">
        <w:rPr>
          <w:rFonts w:ascii="Times New Roman" w:eastAsia="Times New Roman" w:hAnsi="Times New Roman" w:cs="Times New Roman"/>
          <w:noProof/>
          <w:sz w:val="24"/>
          <w:szCs w:val="24"/>
          <w:lang w:eastAsia="nl-BE"/>
        </w:rPr>
        <w:lastRenderedPageBreak/>
        <w:drawing>
          <wp:inline distT="0" distB="0" distL="0" distR="0" wp14:anchorId="2DD5FCFC" wp14:editId="055716E2">
            <wp:extent cx="1447800" cy="838200"/>
            <wp:effectExtent l="0" t="0" r="0" b="0"/>
            <wp:docPr id="2" name="Afbeelding 2" descr="http://users.ugent.be/~wceelen/media/swedish%20b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sers.ugent.be/~wceelen/media/swedish%20ban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0" cy="838200"/>
                    </a:xfrm>
                    <a:prstGeom prst="rect">
                      <a:avLst/>
                    </a:prstGeom>
                    <a:noFill/>
                    <a:ln>
                      <a:noFill/>
                    </a:ln>
                  </pic:spPr>
                </pic:pic>
              </a:graphicData>
            </a:graphic>
          </wp:inline>
        </w:drawing>
      </w:r>
    </w:p>
    <w:p w14:paraId="6770C9B4" w14:textId="77777777" w:rsidR="004B6B27" w:rsidRPr="004B6B27" w:rsidRDefault="004B6B27" w:rsidP="004B6B27">
      <w:pPr>
        <w:spacing w:before="100" w:beforeAutospacing="1" w:after="100" w:afterAutospacing="1" w:line="240" w:lineRule="auto"/>
        <w:rPr>
          <w:rFonts w:ascii="Times New Roman" w:eastAsia="Times New Roman" w:hAnsi="Times New Roman" w:cs="Times New Roman"/>
          <w:sz w:val="24"/>
          <w:szCs w:val="24"/>
          <w:lang w:eastAsia="nl-BE"/>
        </w:rPr>
      </w:pPr>
      <w:r w:rsidRPr="004B6B27">
        <w:rPr>
          <w:rFonts w:ascii="Verdana" w:eastAsia="Times New Roman" w:hAnsi="Verdana" w:cs="Times New Roman"/>
          <w:b/>
          <w:bCs/>
          <w:sz w:val="20"/>
          <w:szCs w:val="20"/>
          <w:lang w:eastAsia="nl-BE"/>
        </w:rPr>
        <w:t>Zijn er risico’s verbonden aan de aanwezigheid van het maagbandje in het lichaam ?</w:t>
      </w:r>
    </w:p>
    <w:p w14:paraId="6CF6FB4B" w14:textId="77777777" w:rsidR="004B6B27" w:rsidRDefault="004B6B27" w:rsidP="004B6B27">
      <w:pPr>
        <w:spacing w:before="100" w:beforeAutospacing="1" w:after="100" w:afterAutospacing="1" w:line="240" w:lineRule="auto"/>
        <w:rPr>
          <w:rFonts w:ascii="Verdana" w:eastAsia="Times New Roman" w:hAnsi="Verdana" w:cs="Times New Roman"/>
          <w:sz w:val="20"/>
          <w:szCs w:val="20"/>
          <w:lang w:eastAsia="nl-BE"/>
        </w:rPr>
      </w:pPr>
      <w:r w:rsidRPr="004B6B27">
        <w:rPr>
          <w:rFonts w:ascii="Verdana" w:eastAsia="Times New Roman" w:hAnsi="Verdana" w:cs="Times New Roman"/>
          <w:sz w:val="20"/>
          <w:szCs w:val="20"/>
          <w:lang w:eastAsia="nl-BE"/>
        </w:rPr>
        <w:t xml:space="preserve">Tot nog toe is er geen enkel nadelig effect gekend op lange termijn ; het bandje wordt sinds ong. 20 jaar gebruikt. Hoewel het bandje vervaardigd is uit (hard) silicone, heeft dit niets te maken met de risico’s verbonden aan silicone borstprothesen, waar het immers gaat om lekken van vloeibaar silicone. Theoretisch is de duurzaamheid van silicone minder groot dan die van bv. metalen implantaten. </w:t>
      </w:r>
    </w:p>
    <w:p w14:paraId="5A136494" w14:textId="77777777" w:rsidR="007C1F82" w:rsidRPr="004B6B27" w:rsidRDefault="007C1F82" w:rsidP="004B6B27">
      <w:pPr>
        <w:spacing w:before="100" w:beforeAutospacing="1" w:after="100" w:afterAutospacing="1" w:line="240" w:lineRule="auto"/>
        <w:rPr>
          <w:rFonts w:ascii="Times New Roman" w:eastAsia="Times New Roman" w:hAnsi="Times New Roman" w:cs="Times New Roman"/>
          <w:b/>
          <w:color w:val="2F5496" w:themeColor="accent5" w:themeShade="BF"/>
          <w:sz w:val="24"/>
          <w:szCs w:val="24"/>
          <w:lang w:eastAsia="nl-BE"/>
        </w:rPr>
      </w:pPr>
      <w:r w:rsidRPr="007C1F82">
        <w:rPr>
          <w:rFonts w:ascii="Verdana" w:eastAsia="Times New Roman" w:hAnsi="Verdana" w:cs="Times New Roman"/>
          <w:b/>
          <w:color w:val="2F5496" w:themeColor="accent5" w:themeShade="BF"/>
          <w:sz w:val="20"/>
          <w:szCs w:val="20"/>
          <w:lang w:eastAsia="nl-BE"/>
        </w:rPr>
        <w:t>Geen risico’s aan verbonden, het bandje is denkbeeldig.  Je voelt het wel zitten.</w:t>
      </w:r>
    </w:p>
    <w:p w14:paraId="3506772E" w14:textId="77777777" w:rsidR="004B6B27" w:rsidRPr="004B6B27" w:rsidRDefault="004B6B27" w:rsidP="004B6B27">
      <w:pPr>
        <w:spacing w:before="100" w:beforeAutospacing="1" w:after="100" w:afterAutospacing="1" w:line="240" w:lineRule="auto"/>
        <w:rPr>
          <w:rFonts w:ascii="Times New Roman" w:eastAsia="Times New Roman" w:hAnsi="Times New Roman" w:cs="Times New Roman"/>
          <w:sz w:val="24"/>
          <w:szCs w:val="24"/>
          <w:lang w:eastAsia="nl-BE"/>
        </w:rPr>
      </w:pPr>
      <w:r w:rsidRPr="004B6B27">
        <w:rPr>
          <w:rFonts w:ascii="Verdana" w:eastAsia="Times New Roman" w:hAnsi="Verdana" w:cs="Times New Roman"/>
          <w:sz w:val="20"/>
          <w:szCs w:val="20"/>
          <w:lang w:eastAsia="nl-BE"/>
        </w:rPr>
        <w:br/>
      </w:r>
      <w:r w:rsidRPr="004B6B27">
        <w:rPr>
          <w:rFonts w:ascii="Verdana" w:eastAsia="Times New Roman" w:hAnsi="Verdana" w:cs="Times New Roman"/>
          <w:sz w:val="20"/>
          <w:szCs w:val="20"/>
          <w:lang w:eastAsia="nl-BE"/>
        </w:rPr>
        <w:br/>
      </w:r>
      <w:r w:rsidRPr="004B6B27">
        <w:rPr>
          <w:rFonts w:ascii="Verdana" w:eastAsia="Times New Roman" w:hAnsi="Verdana" w:cs="Times New Roman"/>
          <w:b/>
          <w:bCs/>
          <w:sz w:val="20"/>
          <w:szCs w:val="20"/>
          <w:lang w:eastAsia="nl-BE"/>
        </w:rPr>
        <w:t>Hoe wordt het bandje geplaatst ?</w:t>
      </w:r>
    </w:p>
    <w:p w14:paraId="5416EB63" w14:textId="77777777" w:rsidR="004B6B27" w:rsidRPr="004B6B27" w:rsidRDefault="004B6B27" w:rsidP="004B6B27">
      <w:pPr>
        <w:spacing w:before="100" w:beforeAutospacing="1" w:after="100" w:afterAutospacing="1" w:line="240" w:lineRule="auto"/>
        <w:rPr>
          <w:rFonts w:ascii="Times New Roman" w:eastAsia="Times New Roman" w:hAnsi="Times New Roman" w:cs="Times New Roman"/>
          <w:sz w:val="24"/>
          <w:szCs w:val="24"/>
          <w:lang w:eastAsia="nl-BE"/>
        </w:rPr>
      </w:pPr>
      <w:r w:rsidRPr="004B6B27">
        <w:rPr>
          <w:rFonts w:ascii="Verdana" w:eastAsia="Times New Roman" w:hAnsi="Verdana" w:cs="Times New Roman"/>
          <w:sz w:val="20"/>
          <w:szCs w:val="20"/>
          <w:lang w:eastAsia="nl-BE"/>
        </w:rPr>
        <w:br/>
        <w:t>Het bandje wordt met een ‘kijkoperatie’ geplaatst, waarbij 5 kleine incisies worden aangebracht : 3 van 1.5 cm, 1 van 0,5 cm en 1 van 4 cm. Deze laatste incisie is iets groter omdat hierlangs het kamertje wordt ingeplant. De operatie duurt 60 tot 90 minuten, en geschiedt steeds onder algehele verdoving (narcose). Na afloop wordt een maagsonde geplaatst, die na 1 dag al kan worden verwijderd.</w:t>
      </w:r>
    </w:p>
    <w:p w14:paraId="0E512057" w14:textId="77777777" w:rsidR="004B6B27" w:rsidRPr="004B6B27" w:rsidRDefault="004B6B27" w:rsidP="004B6B27">
      <w:pPr>
        <w:spacing w:before="100" w:beforeAutospacing="1" w:after="100" w:afterAutospacing="1" w:line="240" w:lineRule="auto"/>
        <w:rPr>
          <w:rFonts w:ascii="Times New Roman" w:eastAsia="Times New Roman" w:hAnsi="Times New Roman" w:cs="Times New Roman"/>
          <w:sz w:val="24"/>
          <w:szCs w:val="24"/>
          <w:lang w:eastAsia="nl-BE"/>
        </w:rPr>
      </w:pPr>
      <w:r w:rsidRPr="004B6B27">
        <w:rPr>
          <w:rFonts w:ascii="Verdana" w:eastAsia="Times New Roman" w:hAnsi="Verdana" w:cs="Times New Roman"/>
          <w:sz w:val="20"/>
          <w:szCs w:val="20"/>
          <w:lang w:eastAsia="nl-BE"/>
        </w:rPr>
        <w:t>Het bandje wordt rond de maag geplaatst net onder de overgang naar de slokdarm. De maag zelf wordt niet ingesneden of geniet.</w:t>
      </w:r>
    </w:p>
    <w:p w14:paraId="5952683F" w14:textId="77777777" w:rsidR="004B6B27" w:rsidRDefault="004B6B27" w:rsidP="004B6B27">
      <w:pPr>
        <w:spacing w:before="100" w:beforeAutospacing="1" w:after="100" w:afterAutospacing="1" w:line="240" w:lineRule="auto"/>
        <w:rPr>
          <w:rFonts w:ascii="Verdana" w:eastAsia="Times New Roman" w:hAnsi="Verdana" w:cs="Times New Roman"/>
          <w:sz w:val="20"/>
          <w:szCs w:val="20"/>
          <w:lang w:eastAsia="nl-BE"/>
        </w:rPr>
      </w:pPr>
      <w:r w:rsidRPr="004B6B27">
        <w:rPr>
          <w:rFonts w:ascii="Verdana" w:eastAsia="Times New Roman" w:hAnsi="Verdana" w:cs="Times New Roman"/>
          <w:sz w:val="20"/>
          <w:szCs w:val="20"/>
          <w:lang w:eastAsia="nl-BE"/>
        </w:rPr>
        <w:t>Het slangetje wordt doorheen de buikwand getrokken, en bevestigd aan het kamertje dat op de buikwand wordt gefixeerd.</w:t>
      </w:r>
    </w:p>
    <w:p w14:paraId="49760D08" w14:textId="77777777" w:rsidR="007C1F82" w:rsidRPr="004B6B27" w:rsidRDefault="007C1F82" w:rsidP="004B6B27">
      <w:pPr>
        <w:spacing w:before="100" w:beforeAutospacing="1" w:after="100" w:afterAutospacing="1" w:line="240" w:lineRule="auto"/>
        <w:rPr>
          <w:rFonts w:ascii="Times New Roman" w:eastAsia="Times New Roman" w:hAnsi="Times New Roman" w:cs="Times New Roman"/>
          <w:b/>
          <w:color w:val="2F5496" w:themeColor="accent5" w:themeShade="BF"/>
          <w:sz w:val="24"/>
          <w:szCs w:val="24"/>
          <w:lang w:eastAsia="nl-BE"/>
        </w:rPr>
      </w:pPr>
      <w:r w:rsidRPr="007C1F82">
        <w:rPr>
          <w:rFonts w:ascii="Verdana" w:eastAsia="Times New Roman" w:hAnsi="Verdana" w:cs="Times New Roman"/>
          <w:b/>
          <w:color w:val="2F5496" w:themeColor="accent5" w:themeShade="BF"/>
          <w:sz w:val="20"/>
          <w:szCs w:val="20"/>
          <w:lang w:eastAsia="nl-BE"/>
        </w:rPr>
        <w:t>Dit gebeurt op dezelfde manier in de mind</w:t>
      </w:r>
      <w:r>
        <w:rPr>
          <w:rFonts w:ascii="Verdana" w:eastAsia="Times New Roman" w:hAnsi="Verdana" w:cs="Times New Roman"/>
          <w:b/>
          <w:color w:val="2F5496" w:themeColor="accent5" w:themeShade="BF"/>
          <w:sz w:val="20"/>
          <w:szCs w:val="20"/>
          <w:lang w:eastAsia="nl-BE"/>
        </w:rPr>
        <w:t>.</w:t>
      </w:r>
    </w:p>
    <w:p w14:paraId="50DEC512" w14:textId="77777777" w:rsidR="007C1F82" w:rsidRDefault="004B6B27" w:rsidP="004B6B27">
      <w:pPr>
        <w:spacing w:before="100" w:beforeAutospacing="1" w:after="100" w:afterAutospacing="1" w:line="240" w:lineRule="auto"/>
        <w:rPr>
          <w:rFonts w:ascii="Verdana" w:eastAsia="Times New Roman" w:hAnsi="Verdana" w:cs="Times New Roman"/>
          <w:b/>
          <w:bCs/>
          <w:sz w:val="20"/>
          <w:szCs w:val="20"/>
          <w:lang w:eastAsia="nl-BE"/>
        </w:rPr>
      </w:pPr>
      <w:r w:rsidRPr="004B6B27">
        <w:rPr>
          <w:rFonts w:ascii="Verdana" w:eastAsia="Times New Roman" w:hAnsi="Verdana" w:cs="Times New Roman"/>
          <w:b/>
          <w:bCs/>
          <w:sz w:val="20"/>
          <w:szCs w:val="20"/>
          <w:lang w:eastAsia="nl-BE"/>
        </w:rPr>
        <w:br/>
        <w:t>Welke verwikkelingen zijn mogelijk ?</w:t>
      </w:r>
      <w:r w:rsidR="007C1F82">
        <w:rPr>
          <w:rFonts w:ascii="Verdana" w:eastAsia="Times New Roman" w:hAnsi="Verdana" w:cs="Times New Roman"/>
          <w:b/>
          <w:bCs/>
          <w:sz w:val="20"/>
          <w:szCs w:val="20"/>
          <w:lang w:eastAsia="nl-BE"/>
        </w:rPr>
        <w:t xml:space="preserve"> </w:t>
      </w:r>
    </w:p>
    <w:p w14:paraId="0D3B233A" w14:textId="77777777" w:rsidR="004B6B27" w:rsidRPr="004B6B27" w:rsidRDefault="007C1F82" w:rsidP="004B6B27">
      <w:pPr>
        <w:spacing w:before="100" w:beforeAutospacing="1" w:after="100" w:afterAutospacing="1" w:line="240" w:lineRule="auto"/>
        <w:rPr>
          <w:rFonts w:ascii="Times New Roman" w:eastAsia="Times New Roman" w:hAnsi="Times New Roman" w:cs="Times New Roman"/>
          <w:color w:val="2F5496" w:themeColor="accent5" w:themeShade="BF"/>
          <w:sz w:val="24"/>
          <w:szCs w:val="24"/>
          <w:lang w:eastAsia="nl-BE"/>
        </w:rPr>
      </w:pPr>
      <w:r w:rsidRPr="007C1F82">
        <w:rPr>
          <w:rFonts w:ascii="Verdana" w:eastAsia="Times New Roman" w:hAnsi="Verdana" w:cs="Times New Roman"/>
          <w:b/>
          <w:bCs/>
          <w:color w:val="2F5496" w:themeColor="accent5" w:themeShade="BF"/>
          <w:sz w:val="20"/>
          <w:szCs w:val="20"/>
          <w:lang w:eastAsia="nl-BE"/>
        </w:rPr>
        <w:t xml:space="preserve">Geen verwikkelingen bij hypnotische </w:t>
      </w:r>
      <w:proofErr w:type="spellStart"/>
      <w:r w:rsidRPr="007C1F82">
        <w:rPr>
          <w:rFonts w:ascii="Verdana" w:eastAsia="Times New Roman" w:hAnsi="Verdana" w:cs="Times New Roman"/>
          <w:b/>
          <w:bCs/>
          <w:color w:val="2F5496" w:themeColor="accent5" w:themeShade="BF"/>
          <w:sz w:val="20"/>
          <w:szCs w:val="20"/>
          <w:lang w:eastAsia="nl-BE"/>
        </w:rPr>
        <w:t>maagband</w:t>
      </w:r>
      <w:proofErr w:type="spellEnd"/>
    </w:p>
    <w:p w14:paraId="30C319D3" w14:textId="77777777" w:rsidR="004B6B27" w:rsidRPr="004B6B27" w:rsidRDefault="004B6B27" w:rsidP="004B6B27">
      <w:pPr>
        <w:spacing w:before="100" w:beforeAutospacing="1" w:after="100" w:afterAutospacing="1" w:line="240" w:lineRule="auto"/>
        <w:rPr>
          <w:rFonts w:ascii="Times New Roman" w:eastAsia="Times New Roman" w:hAnsi="Times New Roman" w:cs="Times New Roman"/>
          <w:sz w:val="24"/>
          <w:szCs w:val="24"/>
          <w:lang w:eastAsia="nl-BE"/>
        </w:rPr>
      </w:pPr>
      <w:r w:rsidRPr="004B6B27">
        <w:rPr>
          <w:rFonts w:ascii="Verdana" w:eastAsia="Times New Roman" w:hAnsi="Verdana" w:cs="Times New Roman"/>
          <w:sz w:val="20"/>
          <w:szCs w:val="20"/>
          <w:lang w:eastAsia="nl-BE"/>
        </w:rPr>
        <w:t xml:space="preserve">De ingreep is vrij eenvoudig en duurt ongeveer 1 tot 1,5 uur. </w:t>
      </w:r>
      <w:r w:rsidRPr="004B6B27">
        <w:rPr>
          <w:rFonts w:ascii="Verdana" w:eastAsia="Times New Roman" w:hAnsi="Verdana" w:cs="Times New Roman"/>
          <w:sz w:val="20"/>
          <w:szCs w:val="20"/>
          <w:lang w:eastAsia="nl-BE"/>
        </w:rPr>
        <w:br/>
        <w:t xml:space="preserve">Elke chirurgische ingreep gaat gepaard met het risico op verwikkelingen. Het risico voor deze ingreep is vrij klein : niet meer dan 2 tot 3 %, en dan meestal vrij onschuldige verwikkelingen. </w:t>
      </w:r>
    </w:p>
    <w:p w14:paraId="47C27E81" w14:textId="77777777" w:rsidR="004B6B27" w:rsidRPr="004B6B27" w:rsidRDefault="004B6B27" w:rsidP="004B6B27">
      <w:pPr>
        <w:spacing w:before="100" w:beforeAutospacing="1" w:after="100" w:afterAutospacing="1" w:line="240" w:lineRule="auto"/>
        <w:rPr>
          <w:rFonts w:ascii="Times New Roman" w:eastAsia="Times New Roman" w:hAnsi="Times New Roman" w:cs="Times New Roman"/>
          <w:sz w:val="24"/>
          <w:szCs w:val="24"/>
          <w:lang w:eastAsia="nl-BE"/>
        </w:rPr>
      </w:pPr>
      <w:r w:rsidRPr="004B6B27">
        <w:rPr>
          <w:rFonts w:ascii="Verdana" w:eastAsia="Times New Roman" w:hAnsi="Verdana" w:cs="Times New Roman"/>
          <w:sz w:val="20"/>
          <w:szCs w:val="20"/>
          <w:lang w:eastAsia="nl-BE"/>
        </w:rPr>
        <w:t>1. Vroegtijdige verwikkelingen</w:t>
      </w:r>
    </w:p>
    <w:p w14:paraId="0B7C0650" w14:textId="77777777" w:rsidR="004B6B27" w:rsidRPr="004B6B27" w:rsidRDefault="004B6B27" w:rsidP="004B6B27">
      <w:pPr>
        <w:spacing w:before="100" w:beforeAutospacing="1" w:after="100" w:afterAutospacing="1" w:line="240" w:lineRule="auto"/>
        <w:rPr>
          <w:rFonts w:ascii="Times New Roman" w:eastAsia="Times New Roman" w:hAnsi="Times New Roman" w:cs="Times New Roman"/>
          <w:sz w:val="24"/>
          <w:szCs w:val="24"/>
          <w:lang w:eastAsia="nl-BE"/>
        </w:rPr>
      </w:pPr>
      <w:r w:rsidRPr="004B6B27">
        <w:rPr>
          <w:rFonts w:ascii="Verdana" w:eastAsia="Times New Roman" w:hAnsi="Verdana" w:cs="Times New Roman"/>
          <w:sz w:val="20"/>
          <w:szCs w:val="20"/>
          <w:lang w:eastAsia="nl-BE"/>
        </w:rPr>
        <w:t>- bloeding of perforatie van een orgaan, waardoor omschakelen naar een open ingreep noodzakelijk wordt</w:t>
      </w:r>
      <w:r w:rsidRPr="004B6B27">
        <w:rPr>
          <w:rFonts w:ascii="Verdana" w:eastAsia="Times New Roman" w:hAnsi="Verdana" w:cs="Times New Roman"/>
          <w:sz w:val="20"/>
          <w:szCs w:val="20"/>
          <w:lang w:eastAsia="nl-BE"/>
        </w:rPr>
        <w:br/>
        <w:t>- pneumonie (longontsteking)</w:t>
      </w:r>
      <w:r w:rsidRPr="004B6B27">
        <w:rPr>
          <w:rFonts w:ascii="Verdana" w:eastAsia="Times New Roman" w:hAnsi="Verdana" w:cs="Times New Roman"/>
          <w:sz w:val="20"/>
          <w:szCs w:val="20"/>
          <w:lang w:eastAsia="nl-BE"/>
        </w:rPr>
        <w:br/>
        <w:t>- klontervorming in de benen (</w:t>
      </w:r>
      <w:proofErr w:type="spellStart"/>
      <w:r w:rsidRPr="004B6B27">
        <w:rPr>
          <w:rFonts w:ascii="Verdana" w:eastAsia="Times New Roman" w:hAnsi="Verdana" w:cs="Times New Roman"/>
          <w:sz w:val="20"/>
          <w:szCs w:val="20"/>
          <w:lang w:eastAsia="nl-BE"/>
        </w:rPr>
        <w:t>thrombose</w:t>
      </w:r>
      <w:proofErr w:type="spellEnd"/>
      <w:r w:rsidRPr="004B6B27">
        <w:rPr>
          <w:rFonts w:ascii="Verdana" w:eastAsia="Times New Roman" w:hAnsi="Verdana" w:cs="Times New Roman"/>
          <w:sz w:val="20"/>
          <w:szCs w:val="20"/>
          <w:lang w:eastAsia="nl-BE"/>
        </w:rPr>
        <w:t>)</w:t>
      </w:r>
      <w:r w:rsidRPr="004B6B27">
        <w:rPr>
          <w:rFonts w:ascii="Verdana" w:eastAsia="Times New Roman" w:hAnsi="Verdana" w:cs="Times New Roman"/>
          <w:sz w:val="20"/>
          <w:szCs w:val="20"/>
          <w:lang w:eastAsia="nl-BE"/>
        </w:rPr>
        <w:br/>
        <w:t>- klaplong (pneumothorax)</w:t>
      </w:r>
      <w:r w:rsidRPr="004B6B27">
        <w:rPr>
          <w:rFonts w:ascii="Verdana" w:eastAsia="Times New Roman" w:hAnsi="Verdana" w:cs="Times New Roman"/>
          <w:sz w:val="20"/>
          <w:szCs w:val="20"/>
          <w:lang w:eastAsia="nl-BE"/>
        </w:rPr>
        <w:br/>
        <w:t xml:space="preserve">- infectie </w:t>
      </w:r>
    </w:p>
    <w:p w14:paraId="300AF0AC" w14:textId="77777777" w:rsidR="004B6B27" w:rsidRPr="004B6B27" w:rsidRDefault="004B6B27" w:rsidP="004B6B27">
      <w:pPr>
        <w:spacing w:before="100" w:beforeAutospacing="1" w:after="100" w:afterAutospacing="1" w:line="240" w:lineRule="auto"/>
        <w:rPr>
          <w:rFonts w:ascii="Times New Roman" w:eastAsia="Times New Roman" w:hAnsi="Times New Roman" w:cs="Times New Roman"/>
          <w:sz w:val="24"/>
          <w:szCs w:val="24"/>
          <w:lang w:eastAsia="nl-BE"/>
        </w:rPr>
      </w:pPr>
      <w:r w:rsidRPr="004B6B27">
        <w:rPr>
          <w:rFonts w:ascii="Verdana" w:eastAsia="Times New Roman" w:hAnsi="Verdana" w:cs="Times New Roman"/>
          <w:sz w:val="20"/>
          <w:szCs w:val="20"/>
          <w:lang w:eastAsia="nl-BE"/>
        </w:rPr>
        <w:lastRenderedPageBreak/>
        <w:t>2. Laattijdige verwikkelingen</w:t>
      </w:r>
    </w:p>
    <w:p w14:paraId="2EBFC682" w14:textId="77777777" w:rsidR="004B6B27" w:rsidRDefault="004B6B27" w:rsidP="004B6B27">
      <w:pPr>
        <w:spacing w:before="100" w:beforeAutospacing="1" w:after="100" w:afterAutospacing="1" w:line="240" w:lineRule="auto"/>
        <w:rPr>
          <w:rFonts w:ascii="Verdana" w:eastAsia="Times New Roman" w:hAnsi="Verdana" w:cs="Times New Roman"/>
          <w:sz w:val="20"/>
          <w:szCs w:val="20"/>
          <w:lang w:eastAsia="nl-BE"/>
        </w:rPr>
      </w:pPr>
      <w:r w:rsidRPr="004B6B27">
        <w:rPr>
          <w:rFonts w:ascii="Verdana" w:eastAsia="Times New Roman" w:hAnsi="Verdana" w:cs="Times New Roman"/>
          <w:sz w:val="20"/>
          <w:szCs w:val="20"/>
          <w:lang w:eastAsia="nl-BE"/>
        </w:rPr>
        <w:t xml:space="preserve">- lekken of kantelen van het kamertje ; lekken van de </w:t>
      </w:r>
      <w:proofErr w:type="spellStart"/>
      <w:r w:rsidRPr="004B6B27">
        <w:rPr>
          <w:rFonts w:ascii="Verdana" w:eastAsia="Times New Roman" w:hAnsi="Verdana" w:cs="Times New Roman"/>
          <w:sz w:val="20"/>
          <w:szCs w:val="20"/>
          <w:lang w:eastAsia="nl-BE"/>
        </w:rPr>
        <w:t>catheter</w:t>
      </w:r>
      <w:proofErr w:type="spellEnd"/>
      <w:r w:rsidRPr="004B6B27">
        <w:rPr>
          <w:rFonts w:ascii="Verdana" w:eastAsia="Times New Roman" w:hAnsi="Verdana" w:cs="Times New Roman"/>
          <w:sz w:val="20"/>
          <w:szCs w:val="20"/>
          <w:lang w:eastAsia="nl-BE"/>
        </w:rPr>
        <w:br/>
        <w:t>- slippen van de maag doorheen het bandje</w:t>
      </w:r>
      <w:r w:rsidRPr="004B6B27">
        <w:rPr>
          <w:rFonts w:ascii="Verdana" w:eastAsia="Times New Roman" w:hAnsi="Verdana" w:cs="Times New Roman"/>
          <w:sz w:val="20"/>
          <w:szCs w:val="20"/>
          <w:lang w:eastAsia="nl-BE"/>
        </w:rPr>
        <w:br/>
        <w:t>- laattijdige infectie van het bandje</w:t>
      </w:r>
      <w:r w:rsidRPr="004B6B27">
        <w:rPr>
          <w:rFonts w:ascii="Verdana" w:eastAsia="Times New Roman" w:hAnsi="Verdana" w:cs="Times New Roman"/>
          <w:sz w:val="20"/>
          <w:szCs w:val="20"/>
          <w:lang w:eastAsia="nl-BE"/>
        </w:rPr>
        <w:br/>
        <w:t>- braken ; slokdarmontsteking</w:t>
      </w:r>
      <w:r w:rsidRPr="004B6B27">
        <w:rPr>
          <w:rFonts w:ascii="Verdana" w:eastAsia="Times New Roman" w:hAnsi="Verdana" w:cs="Times New Roman"/>
          <w:sz w:val="20"/>
          <w:szCs w:val="20"/>
          <w:lang w:eastAsia="nl-BE"/>
        </w:rPr>
        <w:br/>
        <w:t>- uitzetting van het maagreservoir (pouch)</w:t>
      </w:r>
    </w:p>
    <w:p w14:paraId="0E2F42C5" w14:textId="77777777" w:rsidR="007C1F82" w:rsidRPr="004B6B27" w:rsidRDefault="007C1F82" w:rsidP="004B6B27">
      <w:pPr>
        <w:spacing w:before="100" w:beforeAutospacing="1" w:after="100" w:afterAutospacing="1" w:line="240" w:lineRule="auto"/>
        <w:rPr>
          <w:rFonts w:ascii="Times New Roman" w:eastAsia="Times New Roman" w:hAnsi="Times New Roman" w:cs="Times New Roman"/>
          <w:sz w:val="24"/>
          <w:szCs w:val="24"/>
          <w:lang w:eastAsia="nl-BE"/>
        </w:rPr>
      </w:pPr>
    </w:p>
    <w:p w14:paraId="4621355D" w14:textId="77777777" w:rsidR="004B6B27" w:rsidRPr="004B6B27" w:rsidRDefault="004B6B27" w:rsidP="004B6B27">
      <w:pPr>
        <w:spacing w:before="100" w:beforeAutospacing="1" w:after="100" w:afterAutospacing="1" w:line="240" w:lineRule="auto"/>
        <w:rPr>
          <w:rFonts w:ascii="Times New Roman" w:eastAsia="Times New Roman" w:hAnsi="Times New Roman" w:cs="Times New Roman"/>
          <w:sz w:val="24"/>
          <w:szCs w:val="24"/>
          <w:lang w:eastAsia="nl-BE"/>
        </w:rPr>
      </w:pPr>
      <w:r w:rsidRPr="004B6B27">
        <w:rPr>
          <w:rFonts w:ascii="Verdana" w:eastAsia="Times New Roman" w:hAnsi="Verdana" w:cs="Times New Roman"/>
          <w:b/>
          <w:bCs/>
          <w:sz w:val="20"/>
          <w:szCs w:val="20"/>
          <w:lang w:eastAsia="nl-BE"/>
        </w:rPr>
        <w:t>Hoe verloopt het verblijf in het ziekenhuis ?</w:t>
      </w:r>
    </w:p>
    <w:p w14:paraId="03091AAA" w14:textId="77777777" w:rsidR="00130E97" w:rsidRDefault="004B6B27" w:rsidP="004B6B27">
      <w:pPr>
        <w:spacing w:before="100" w:beforeAutospacing="1" w:after="100" w:afterAutospacing="1" w:line="240" w:lineRule="auto"/>
        <w:rPr>
          <w:rFonts w:ascii="Verdana" w:eastAsia="Times New Roman" w:hAnsi="Verdana" w:cs="Times New Roman"/>
          <w:sz w:val="20"/>
          <w:szCs w:val="20"/>
          <w:lang w:eastAsia="nl-BE"/>
        </w:rPr>
      </w:pPr>
      <w:r w:rsidRPr="004B6B27">
        <w:rPr>
          <w:rFonts w:ascii="Verdana" w:eastAsia="Times New Roman" w:hAnsi="Verdana" w:cs="Times New Roman"/>
          <w:sz w:val="20"/>
          <w:szCs w:val="20"/>
          <w:lang w:eastAsia="nl-BE"/>
        </w:rPr>
        <w:t>- u wordt opgenomen de ochtend van de operatie, of 1 dag vroeger indien de diverse onderzoeken nog dienen te gebeuren.</w:t>
      </w:r>
      <w:r w:rsidRPr="004B6B27">
        <w:rPr>
          <w:rFonts w:ascii="Verdana" w:eastAsia="Times New Roman" w:hAnsi="Verdana" w:cs="Times New Roman"/>
          <w:sz w:val="20"/>
          <w:szCs w:val="20"/>
          <w:lang w:eastAsia="nl-BE"/>
        </w:rPr>
        <w:br/>
        <w:t>- na afloop van de operatie verblijft u op de ontwaakafdeling (PACU), waar u wordt bewaak tot uw toestand stabiel blijkt. Bij ontwaken heeft u een infuus en een maagsonde.</w:t>
      </w:r>
      <w:r w:rsidRPr="004B6B27">
        <w:rPr>
          <w:rFonts w:ascii="Verdana" w:eastAsia="Times New Roman" w:hAnsi="Verdana" w:cs="Times New Roman"/>
          <w:sz w:val="20"/>
          <w:szCs w:val="20"/>
          <w:lang w:eastAsia="nl-BE"/>
        </w:rPr>
        <w:br/>
        <w:t>- 1 tot 2 dagen na de ingreep kan u ontslagen worden.</w:t>
      </w:r>
    </w:p>
    <w:p w14:paraId="0F509220" w14:textId="77777777" w:rsidR="004B6B27" w:rsidRPr="004B6B27" w:rsidRDefault="00130E97" w:rsidP="004B6B27">
      <w:pPr>
        <w:spacing w:before="100" w:beforeAutospacing="1" w:after="100" w:afterAutospacing="1" w:line="240" w:lineRule="auto"/>
        <w:rPr>
          <w:rFonts w:ascii="Times New Roman" w:eastAsia="Times New Roman" w:hAnsi="Times New Roman" w:cs="Times New Roman"/>
          <w:b/>
          <w:color w:val="002060"/>
          <w:sz w:val="24"/>
          <w:szCs w:val="24"/>
          <w:lang w:eastAsia="nl-BE"/>
        </w:rPr>
      </w:pPr>
      <w:r w:rsidRPr="00130E97">
        <w:rPr>
          <w:rFonts w:ascii="Verdana" w:eastAsia="Times New Roman" w:hAnsi="Verdana" w:cs="Times New Roman"/>
          <w:b/>
          <w:color w:val="002060"/>
          <w:sz w:val="20"/>
          <w:szCs w:val="20"/>
          <w:lang w:eastAsia="nl-BE"/>
        </w:rPr>
        <w:t xml:space="preserve"> In sessie twee onderga je de operatie in gedachten.</w:t>
      </w:r>
    </w:p>
    <w:p w14:paraId="2102891B" w14:textId="77777777" w:rsidR="004B6B27" w:rsidRPr="004B6B27" w:rsidRDefault="004B6B27" w:rsidP="004B6B27">
      <w:pPr>
        <w:spacing w:before="100" w:beforeAutospacing="1" w:after="100" w:afterAutospacing="1" w:line="240" w:lineRule="auto"/>
        <w:rPr>
          <w:rFonts w:ascii="Times New Roman" w:eastAsia="Times New Roman" w:hAnsi="Times New Roman" w:cs="Times New Roman"/>
          <w:sz w:val="24"/>
          <w:szCs w:val="24"/>
          <w:lang w:eastAsia="nl-BE"/>
        </w:rPr>
      </w:pPr>
      <w:r w:rsidRPr="004B6B27">
        <w:rPr>
          <w:rFonts w:ascii="Verdana" w:eastAsia="Times New Roman" w:hAnsi="Verdana" w:cs="Times New Roman"/>
          <w:b/>
          <w:bCs/>
          <w:sz w:val="20"/>
          <w:szCs w:val="20"/>
          <w:lang w:eastAsia="nl-BE"/>
        </w:rPr>
        <w:t>Wat zal ik na de ingreep kunnen eten ?</w:t>
      </w:r>
    </w:p>
    <w:p w14:paraId="7952931E" w14:textId="77777777" w:rsidR="004B6B27" w:rsidRPr="004B6B27" w:rsidRDefault="004B6B27" w:rsidP="004B6B27">
      <w:pPr>
        <w:spacing w:before="100" w:beforeAutospacing="1" w:after="100" w:afterAutospacing="1" w:line="240" w:lineRule="auto"/>
        <w:rPr>
          <w:rFonts w:ascii="Times New Roman" w:eastAsia="Times New Roman" w:hAnsi="Times New Roman" w:cs="Times New Roman"/>
          <w:sz w:val="24"/>
          <w:szCs w:val="24"/>
          <w:lang w:eastAsia="nl-BE"/>
        </w:rPr>
      </w:pPr>
      <w:r w:rsidRPr="004B6B27">
        <w:rPr>
          <w:rFonts w:ascii="Verdana" w:eastAsia="Times New Roman" w:hAnsi="Verdana" w:cs="Times New Roman"/>
          <w:sz w:val="20"/>
          <w:szCs w:val="20"/>
          <w:lang w:eastAsia="nl-BE"/>
        </w:rPr>
        <w:t>- na het verwijderen van de maagsonde kan u onmiddellijk beginnen drinken. Indien dit goed wordt verdragen, kan u met yoghurt en gemalen of gepureerde voeding beginnen.</w:t>
      </w:r>
      <w:r w:rsidRPr="004B6B27">
        <w:rPr>
          <w:rFonts w:ascii="Verdana" w:eastAsia="Times New Roman" w:hAnsi="Verdana" w:cs="Times New Roman"/>
          <w:sz w:val="20"/>
          <w:szCs w:val="20"/>
          <w:lang w:eastAsia="nl-BE"/>
        </w:rPr>
        <w:br/>
        <w:t xml:space="preserve">- Het is van groot belang, dat u zich houdt aan de dieetvoorschriften die u werden meegedeeld. Ook na het plaatsen van een bandje is een laagcalorisch dieet noodzakelijk; dit vereist een </w:t>
      </w:r>
      <w:r w:rsidR="00130E97" w:rsidRPr="004B6B27">
        <w:rPr>
          <w:rFonts w:ascii="Verdana" w:eastAsia="Times New Roman" w:hAnsi="Verdana" w:cs="Times New Roman"/>
          <w:sz w:val="20"/>
          <w:szCs w:val="20"/>
          <w:lang w:eastAsia="nl-BE"/>
        </w:rPr>
        <w:t>strikte</w:t>
      </w:r>
      <w:r w:rsidRPr="004B6B27">
        <w:rPr>
          <w:rFonts w:ascii="Verdana" w:eastAsia="Times New Roman" w:hAnsi="Verdana" w:cs="Times New Roman"/>
          <w:sz w:val="20"/>
          <w:szCs w:val="20"/>
          <w:lang w:eastAsia="nl-BE"/>
        </w:rPr>
        <w:t xml:space="preserve"> discipline die absoluut noodzakelijk is voor een goed resultaat. </w:t>
      </w:r>
      <w:r w:rsidRPr="004B6B27">
        <w:rPr>
          <w:rFonts w:ascii="Verdana" w:eastAsia="Times New Roman" w:hAnsi="Verdana" w:cs="Times New Roman"/>
          <w:sz w:val="20"/>
          <w:szCs w:val="20"/>
          <w:lang w:eastAsia="nl-BE"/>
        </w:rPr>
        <w:br/>
        <w:t xml:space="preserve">- om te voorkomen dat het kleine reservoir vroegtijdig zou gaan uitzetten, dient u ervoor te zorgen kleine volumes te eten, traag te eten en voldoende te snijden en te kauwen. </w:t>
      </w:r>
      <w:r w:rsidRPr="004B6B27">
        <w:rPr>
          <w:rFonts w:ascii="Verdana" w:eastAsia="Times New Roman" w:hAnsi="Verdana" w:cs="Times New Roman"/>
          <w:sz w:val="20"/>
          <w:szCs w:val="20"/>
          <w:lang w:eastAsia="nl-BE"/>
        </w:rPr>
        <w:br/>
        <w:t>- omdat het bandje bij de ingreep nog niet wordt opgeblazen, zal u aanvankelijk vrij weinig hinder ondervinden.</w:t>
      </w:r>
      <w:r w:rsidR="00130E97" w:rsidRPr="00130E97">
        <w:rPr>
          <w:rFonts w:ascii="Verdana" w:eastAsia="Times New Roman" w:hAnsi="Verdana" w:cs="Times New Roman"/>
          <w:b/>
          <w:color w:val="002060"/>
          <w:sz w:val="20"/>
          <w:szCs w:val="20"/>
          <w:lang w:eastAsia="nl-BE"/>
        </w:rPr>
        <w:t xml:space="preserve"> Idem</w:t>
      </w:r>
    </w:p>
    <w:p w14:paraId="6FE2DC95" w14:textId="77777777" w:rsidR="004B6B27" w:rsidRPr="004B6B27" w:rsidRDefault="004B6B27" w:rsidP="004B6B27">
      <w:pPr>
        <w:spacing w:before="100" w:beforeAutospacing="1" w:after="100" w:afterAutospacing="1" w:line="240" w:lineRule="auto"/>
        <w:rPr>
          <w:rFonts w:ascii="Times New Roman" w:eastAsia="Times New Roman" w:hAnsi="Times New Roman" w:cs="Times New Roman"/>
          <w:color w:val="002060"/>
          <w:sz w:val="24"/>
          <w:szCs w:val="24"/>
          <w:lang w:eastAsia="nl-BE"/>
        </w:rPr>
      </w:pPr>
      <w:r w:rsidRPr="004B6B27">
        <w:rPr>
          <w:rFonts w:ascii="Verdana" w:eastAsia="Times New Roman" w:hAnsi="Verdana" w:cs="Times New Roman"/>
          <w:b/>
          <w:bCs/>
          <w:sz w:val="20"/>
          <w:szCs w:val="20"/>
          <w:lang w:eastAsia="nl-BE"/>
        </w:rPr>
        <w:t>Welke richtlijnen worden bij ontslag verstrekt ?</w:t>
      </w:r>
      <w:r w:rsidR="00130E97">
        <w:rPr>
          <w:rFonts w:ascii="Verdana" w:eastAsia="Times New Roman" w:hAnsi="Verdana" w:cs="Times New Roman"/>
          <w:b/>
          <w:bCs/>
          <w:sz w:val="20"/>
          <w:szCs w:val="20"/>
          <w:lang w:eastAsia="nl-BE"/>
        </w:rPr>
        <w:t xml:space="preserve"> </w:t>
      </w:r>
      <w:r w:rsidR="00130E97" w:rsidRPr="00130E97">
        <w:rPr>
          <w:rFonts w:ascii="Verdana" w:eastAsia="Times New Roman" w:hAnsi="Verdana" w:cs="Times New Roman"/>
          <w:b/>
          <w:bCs/>
          <w:color w:val="002060"/>
          <w:sz w:val="20"/>
          <w:szCs w:val="20"/>
          <w:lang w:eastAsia="nl-BE"/>
        </w:rPr>
        <w:t>2 weken na behandeling terug naar uw hypnotiseur</w:t>
      </w:r>
    </w:p>
    <w:p w14:paraId="6D35358A" w14:textId="77777777" w:rsidR="004B6B27" w:rsidRPr="004B6B27" w:rsidRDefault="004B6B27" w:rsidP="004B6B27">
      <w:pPr>
        <w:spacing w:before="100" w:beforeAutospacing="1" w:after="100" w:afterAutospacing="1" w:line="240" w:lineRule="auto"/>
        <w:rPr>
          <w:rFonts w:ascii="Times New Roman" w:eastAsia="Times New Roman" w:hAnsi="Times New Roman" w:cs="Times New Roman"/>
          <w:sz w:val="24"/>
          <w:szCs w:val="24"/>
          <w:lang w:eastAsia="nl-BE"/>
        </w:rPr>
      </w:pPr>
      <w:r w:rsidRPr="004B6B27">
        <w:rPr>
          <w:rFonts w:ascii="Verdana" w:eastAsia="Times New Roman" w:hAnsi="Verdana" w:cs="Times New Roman"/>
          <w:sz w:val="20"/>
          <w:szCs w:val="20"/>
          <w:lang w:eastAsia="nl-BE"/>
        </w:rPr>
        <w:t>- de hechtingen kunnen na 2 weken door uw huisarts worden verwijderd. Er wordt u een brief voor de huisarts meegegeven. Na 2 dagen kan u met de wondjes in bad of onder de douche ; pleisters zijn onnodig bij een niet lekkende wond.</w:t>
      </w:r>
      <w:r w:rsidRPr="004B6B27">
        <w:rPr>
          <w:rFonts w:ascii="Verdana" w:eastAsia="Times New Roman" w:hAnsi="Verdana" w:cs="Times New Roman"/>
          <w:sz w:val="20"/>
          <w:szCs w:val="20"/>
          <w:lang w:eastAsia="nl-BE"/>
        </w:rPr>
        <w:br/>
        <w:t>- Na 4 weken komt u op de raadpleging ; indien alles naar wens verloopt wordt dezelfde dag het bandje opgespoten door de radioloog. Het bandje dient meestal 2-3x per jaar te worden bijgespoten. Het is niet aangewezen dit preventief te doen maar enkel indien er geen effect meer is en/of onvoldoende gewichtsdaling.</w:t>
      </w:r>
    </w:p>
    <w:p w14:paraId="2D53E140" w14:textId="77777777" w:rsidR="004B6B27" w:rsidRPr="004B6B27" w:rsidRDefault="004B6B27" w:rsidP="004B6B27">
      <w:pPr>
        <w:spacing w:before="100" w:beforeAutospacing="1" w:after="100" w:afterAutospacing="1" w:line="240" w:lineRule="auto"/>
        <w:rPr>
          <w:rFonts w:ascii="Times New Roman" w:eastAsia="Times New Roman" w:hAnsi="Times New Roman" w:cs="Times New Roman"/>
          <w:sz w:val="24"/>
          <w:szCs w:val="24"/>
          <w:lang w:eastAsia="nl-BE"/>
        </w:rPr>
      </w:pPr>
      <w:r w:rsidRPr="004B6B27">
        <w:rPr>
          <w:rFonts w:ascii="Verdana" w:eastAsia="Times New Roman" w:hAnsi="Verdana" w:cs="Times New Roman"/>
          <w:sz w:val="20"/>
          <w:szCs w:val="20"/>
          <w:lang w:eastAsia="nl-BE"/>
        </w:rPr>
        <w:br/>
      </w:r>
      <w:r w:rsidRPr="004B6B27">
        <w:rPr>
          <w:rFonts w:ascii="Verdana" w:eastAsia="Times New Roman" w:hAnsi="Verdana" w:cs="Times New Roman"/>
          <w:b/>
          <w:bCs/>
          <w:sz w:val="20"/>
          <w:szCs w:val="20"/>
          <w:lang w:eastAsia="nl-BE"/>
        </w:rPr>
        <w:t>Welk gewichtsverlies is te verwachten ?</w:t>
      </w:r>
      <w:r w:rsidR="00130E97">
        <w:rPr>
          <w:rFonts w:ascii="Verdana" w:eastAsia="Times New Roman" w:hAnsi="Verdana" w:cs="Times New Roman"/>
          <w:b/>
          <w:bCs/>
          <w:sz w:val="20"/>
          <w:szCs w:val="20"/>
          <w:lang w:eastAsia="nl-BE"/>
        </w:rPr>
        <w:t xml:space="preserve"> </w:t>
      </w:r>
      <w:r w:rsidR="00130E97" w:rsidRPr="00130E97">
        <w:rPr>
          <w:rFonts w:ascii="Verdana" w:eastAsia="Times New Roman" w:hAnsi="Verdana" w:cs="Times New Roman"/>
          <w:b/>
          <w:bCs/>
          <w:color w:val="002060"/>
          <w:sz w:val="20"/>
          <w:szCs w:val="20"/>
          <w:lang w:eastAsia="nl-BE"/>
        </w:rPr>
        <w:t>Idem</w:t>
      </w:r>
    </w:p>
    <w:p w14:paraId="05F5204E" w14:textId="77777777" w:rsidR="004B6B27" w:rsidRPr="004B6B27" w:rsidRDefault="004B6B27" w:rsidP="004B6B27">
      <w:pPr>
        <w:spacing w:before="100" w:beforeAutospacing="1" w:after="100" w:afterAutospacing="1" w:line="240" w:lineRule="auto"/>
        <w:rPr>
          <w:rFonts w:ascii="Times New Roman" w:eastAsia="Times New Roman" w:hAnsi="Times New Roman" w:cs="Times New Roman"/>
          <w:sz w:val="24"/>
          <w:szCs w:val="24"/>
          <w:lang w:eastAsia="nl-BE"/>
        </w:rPr>
      </w:pPr>
      <w:r w:rsidRPr="004B6B27">
        <w:rPr>
          <w:rFonts w:ascii="Verdana" w:eastAsia="Times New Roman" w:hAnsi="Verdana" w:cs="Times New Roman"/>
          <w:sz w:val="20"/>
          <w:szCs w:val="20"/>
          <w:lang w:eastAsia="nl-BE"/>
        </w:rPr>
        <w:t xml:space="preserve">- meestal wordt in de 4 weken volgend op de operatie 5 tot 10 kg verloren. Verdere gewichtsdaling verloopt dan geleidelijk, 2-3 kg per maand tot 25-35 kg na 6-12 maanden. </w:t>
      </w:r>
      <w:r w:rsidRPr="004B6B27">
        <w:rPr>
          <w:rFonts w:ascii="Verdana" w:eastAsia="Times New Roman" w:hAnsi="Verdana" w:cs="Times New Roman"/>
          <w:sz w:val="20"/>
          <w:szCs w:val="20"/>
          <w:lang w:eastAsia="nl-BE"/>
        </w:rPr>
        <w:br/>
        <w:t>- Hoewel de ervaring op lange termijn nog beperkt is, ziet het ernaar uit dat het gewichtsverlies ook na meerdere jaren behouden blijft.</w:t>
      </w:r>
      <w:r w:rsidRPr="004B6B27">
        <w:rPr>
          <w:rFonts w:ascii="Verdana" w:eastAsia="Times New Roman" w:hAnsi="Verdana" w:cs="Times New Roman"/>
          <w:sz w:val="20"/>
          <w:szCs w:val="20"/>
          <w:lang w:eastAsia="nl-BE"/>
        </w:rPr>
        <w:br/>
        <w:t>- Het is aanbevolen, het bandje zo zuinig mogelijk op te spuiten (enkel indien absoluut noodzakelijk).</w:t>
      </w:r>
    </w:p>
    <w:p w14:paraId="27E511D3" w14:textId="77777777" w:rsidR="004B6B27" w:rsidRPr="004B6B27" w:rsidRDefault="004B6B27" w:rsidP="004B6B27">
      <w:pPr>
        <w:spacing w:before="100" w:beforeAutospacing="1" w:after="100" w:afterAutospacing="1" w:line="240" w:lineRule="auto"/>
        <w:rPr>
          <w:rFonts w:ascii="Times New Roman" w:eastAsia="Times New Roman" w:hAnsi="Times New Roman" w:cs="Times New Roman"/>
          <w:sz w:val="24"/>
          <w:szCs w:val="24"/>
          <w:lang w:eastAsia="nl-BE"/>
        </w:rPr>
      </w:pPr>
      <w:r w:rsidRPr="004B6B27">
        <w:rPr>
          <w:rFonts w:ascii="Verdana" w:eastAsia="Times New Roman" w:hAnsi="Verdana" w:cs="Times New Roman"/>
          <w:b/>
          <w:bCs/>
          <w:sz w:val="20"/>
          <w:szCs w:val="20"/>
          <w:lang w:eastAsia="nl-BE"/>
        </w:rPr>
        <w:lastRenderedPageBreak/>
        <w:t>Wat als er geen vermagering plaatsvindt ?</w:t>
      </w:r>
      <w:r w:rsidR="00130E97">
        <w:rPr>
          <w:rFonts w:ascii="Verdana" w:eastAsia="Times New Roman" w:hAnsi="Verdana" w:cs="Times New Roman"/>
          <w:b/>
          <w:bCs/>
          <w:sz w:val="20"/>
          <w:szCs w:val="20"/>
          <w:lang w:eastAsia="nl-BE"/>
        </w:rPr>
        <w:t xml:space="preserve"> </w:t>
      </w:r>
      <w:r w:rsidR="00130E97" w:rsidRPr="00130E97">
        <w:rPr>
          <w:rFonts w:ascii="Verdana" w:eastAsia="Times New Roman" w:hAnsi="Verdana" w:cs="Times New Roman"/>
          <w:b/>
          <w:bCs/>
          <w:color w:val="002060"/>
          <w:sz w:val="20"/>
          <w:szCs w:val="20"/>
          <w:lang w:eastAsia="nl-BE"/>
        </w:rPr>
        <w:t>Dan krijg je een aanvullend dieet</w:t>
      </w:r>
    </w:p>
    <w:p w14:paraId="19E99C0E" w14:textId="77777777" w:rsidR="004B6B27" w:rsidRPr="004B6B27" w:rsidRDefault="004B6B27" w:rsidP="004B6B27">
      <w:pPr>
        <w:spacing w:before="100" w:beforeAutospacing="1" w:after="100" w:afterAutospacing="1" w:line="240" w:lineRule="auto"/>
        <w:rPr>
          <w:rFonts w:ascii="Times New Roman" w:eastAsia="Times New Roman" w:hAnsi="Times New Roman" w:cs="Times New Roman"/>
          <w:sz w:val="24"/>
          <w:szCs w:val="24"/>
          <w:lang w:eastAsia="nl-BE"/>
        </w:rPr>
      </w:pPr>
      <w:r w:rsidRPr="004B6B27">
        <w:rPr>
          <w:rFonts w:ascii="Verdana" w:eastAsia="Times New Roman" w:hAnsi="Verdana" w:cs="Times New Roman"/>
          <w:sz w:val="20"/>
          <w:szCs w:val="20"/>
          <w:lang w:eastAsia="nl-BE"/>
        </w:rPr>
        <w:t>Bij 5 tot 10% van de patiënten wordt niet het gewenste gewichtsverlies bereikt. De oorzaak hiervoor is meestal :</w:t>
      </w:r>
      <w:r w:rsidRPr="004B6B27">
        <w:rPr>
          <w:rFonts w:ascii="Verdana" w:eastAsia="Times New Roman" w:hAnsi="Verdana" w:cs="Times New Roman"/>
          <w:sz w:val="20"/>
          <w:szCs w:val="20"/>
          <w:lang w:eastAsia="nl-BE"/>
        </w:rPr>
        <w:br/>
        <w:t>- onvoldoende dieetinspanning</w:t>
      </w:r>
      <w:r w:rsidRPr="004B6B27">
        <w:rPr>
          <w:rFonts w:ascii="Verdana" w:eastAsia="Times New Roman" w:hAnsi="Verdana" w:cs="Times New Roman"/>
          <w:sz w:val="20"/>
          <w:szCs w:val="20"/>
          <w:lang w:eastAsia="nl-BE"/>
        </w:rPr>
        <w:br/>
        <w:t>- te snel en te veel eten, waardoor het reservoir (pouch) boven het bandje gaat uitzetten en na verloop van tijd zo veel voedsel kan bevatten, dat de werking van het bandje te niet gedaan wordt. U kan dit vermijden door de eerste 2 maanden na het opspuiten enkel gepureerde voeding in te nemen.</w:t>
      </w:r>
    </w:p>
    <w:p w14:paraId="321474BE" w14:textId="77777777" w:rsidR="004B6B27" w:rsidRPr="004B6B27" w:rsidRDefault="004B6B27" w:rsidP="004B6B27">
      <w:pPr>
        <w:spacing w:before="100" w:beforeAutospacing="1" w:after="100" w:afterAutospacing="1" w:line="240" w:lineRule="auto"/>
        <w:rPr>
          <w:rFonts w:ascii="Times New Roman" w:eastAsia="Times New Roman" w:hAnsi="Times New Roman" w:cs="Times New Roman"/>
          <w:sz w:val="24"/>
          <w:szCs w:val="24"/>
          <w:lang w:eastAsia="nl-BE"/>
        </w:rPr>
      </w:pPr>
      <w:r w:rsidRPr="004B6B27">
        <w:rPr>
          <w:rFonts w:ascii="Verdana" w:eastAsia="Times New Roman" w:hAnsi="Verdana" w:cs="Times New Roman"/>
          <w:sz w:val="20"/>
          <w:szCs w:val="20"/>
          <w:lang w:eastAsia="nl-BE"/>
        </w:rPr>
        <w:t>Indien de patiënt zich houdt aan de voorgeschreven dieetrichtlijnen en voedingsregels, wordt bijna altijd een belangrijke gewichtsdaling bekomen.</w:t>
      </w:r>
    </w:p>
    <w:p w14:paraId="55CF6494" w14:textId="77777777" w:rsidR="004B6B27" w:rsidRPr="004B6B27" w:rsidRDefault="004B6B27" w:rsidP="004B6B27">
      <w:pPr>
        <w:spacing w:before="100" w:beforeAutospacing="1" w:after="100" w:afterAutospacing="1" w:line="240" w:lineRule="auto"/>
        <w:rPr>
          <w:rFonts w:ascii="Times New Roman" w:eastAsia="Times New Roman" w:hAnsi="Times New Roman" w:cs="Times New Roman"/>
          <w:sz w:val="24"/>
          <w:szCs w:val="24"/>
          <w:lang w:eastAsia="nl-BE"/>
        </w:rPr>
      </w:pPr>
      <w:r w:rsidRPr="004B6B27">
        <w:rPr>
          <w:rFonts w:ascii="Verdana" w:eastAsia="Times New Roman" w:hAnsi="Verdana" w:cs="Times New Roman"/>
          <w:b/>
          <w:bCs/>
          <w:sz w:val="20"/>
          <w:szCs w:val="20"/>
          <w:lang w:eastAsia="nl-BE"/>
        </w:rPr>
        <w:t xml:space="preserve">Wat bij zwangerschap </w:t>
      </w:r>
      <w:r w:rsidRPr="004B6B27">
        <w:rPr>
          <w:rFonts w:ascii="Verdana" w:eastAsia="Times New Roman" w:hAnsi="Verdana" w:cs="Times New Roman"/>
          <w:b/>
          <w:bCs/>
          <w:color w:val="002060"/>
          <w:sz w:val="20"/>
          <w:szCs w:val="20"/>
          <w:lang w:eastAsia="nl-BE"/>
        </w:rPr>
        <w:t>?</w:t>
      </w:r>
      <w:r w:rsidR="00130E97" w:rsidRPr="00130E97">
        <w:rPr>
          <w:rFonts w:ascii="Verdana" w:eastAsia="Times New Roman" w:hAnsi="Verdana" w:cs="Times New Roman"/>
          <w:b/>
          <w:bCs/>
          <w:color w:val="002060"/>
          <w:sz w:val="20"/>
          <w:szCs w:val="20"/>
          <w:lang w:eastAsia="nl-BE"/>
        </w:rPr>
        <w:t xml:space="preserve"> Maakt niets uit want er wordt niet in u gesneden</w:t>
      </w:r>
    </w:p>
    <w:p w14:paraId="10526D84" w14:textId="77777777" w:rsidR="004B6B27" w:rsidRPr="004B6B27" w:rsidRDefault="004B6B27" w:rsidP="004B6B27">
      <w:pPr>
        <w:spacing w:before="100" w:beforeAutospacing="1" w:after="100" w:afterAutospacing="1" w:line="240" w:lineRule="auto"/>
        <w:rPr>
          <w:rFonts w:ascii="Times New Roman" w:eastAsia="Times New Roman" w:hAnsi="Times New Roman" w:cs="Times New Roman"/>
          <w:sz w:val="24"/>
          <w:szCs w:val="24"/>
          <w:lang w:eastAsia="nl-BE"/>
        </w:rPr>
      </w:pPr>
      <w:r w:rsidRPr="004B6B27">
        <w:rPr>
          <w:rFonts w:ascii="Verdana" w:eastAsia="Times New Roman" w:hAnsi="Verdana" w:cs="Times New Roman"/>
          <w:sz w:val="20"/>
          <w:szCs w:val="20"/>
          <w:lang w:eastAsia="nl-BE"/>
        </w:rPr>
        <w:t>Hoewel zwangerschap uiteraard mogelijk is na plaatsen van een maagbandje, plant u dit best zodra uw gewicht min of meer stabiel blijft en niet in een periode van sterke vermagering.</w:t>
      </w:r>
      <w:r w:rsidRPr="004B6B27">
        <w:rPr>
          <w:rFonts w:ascii="Verdana" w:eastAsia="Times New Roman" w:hAnsi="Verdana" w:cs="Times New Roman"/>
          <w:sz w:val="20"/>
          <w:szCs w:val="20"/>
          <w:lang w:eastAsia="nl-BE"/>
        </w:rPr>
        <w:br/>
        <w:t>Bij zwangerschap wordt het bandje best volledig gelost. Het aanprikken van het reservoir gebeurt tijdens de zwangerschap onder echografische controle.</w:t>
      </w:r>
    </w:p>
    <w:p w14:paraId="45401C12" w14:textId="0409BCE1" w:rsidR="004B6B27" w:rsidRPr="004B6B27" w:rsidRDefault="004B6B27" w:rsidP="004B6B27">
      <w:pPr>
        <w:spacing w:before="100" w:beforeAutospacing="1" w:after="100" w:afterAutospacing="1" w:line="240" w:lineRule="auto"/>
        <w:rPr>
          <w:rFonts w:ascii="Times New Roman" w:eastAsia="Times New Roman" w:hAnsi="Times New Roman" w:cs="Times New Roman"/>
          <w:sz w:val="24"/>
          <w:szCs w:val="24"/>
          <w:lang w:eastAsia="nl-BE"/>
        </w:rPr>
      </w:pPr>
      <w:r w:rsidRPr="004B6B27">
        <w:rPr>
          <w:rFonts w:ascii="Verdana" w:eastAsia="Times New Roman" w:hAnsi="Verdana" w:cs="Times New Roman"/>
          <w:sz w:val="20"/>
          <w:szCs w:val="20"/>
          <w:lang w:eastAsia="nl-BE"/>
        </w:rPr>
        <w:br/>
      </w:r>
      <w:r w:rsidRPr="004B6B27">
        <w:rPr>
          <w:rFonts w:ascii="Verdana" w:eastAsia="Times New Roman" w:hAnsi="Verdana" w:cs="Times New Roman"/>
          <w:b/>
          <w:bCs/>
          <w:sz w:val="20"/>
          <w:szCs w:val="20"/>
          <w:lang w:eastAsia="nl-BE"/>
        </w:rPr>
        <w:t>Wat kost de ingreep?</w:t>
      </w:r>
      <w:r w:rsidR="00130E97">
        <w:rPr>
          <w:rFonts w:ascii="Verdana" w:eastAsia="Times New Roman" w:hAnsi="Verdana" w:cs="Times New Roman"/>
          <w:b/>
          <w:bCs/>
          <w:sz w:val="20"/>
          <w:szCs w:val="20"/>
          <w:lang w:eastAsia="nl-BE"/>
        </w:rPr>
        <w:t xml:space="preserve">  </w:t>
      </w:r>
      <w:r w:rsidR="00C04AED">
        <w:rPr>
          <w:rFonts w:ascii="Verdana" w:eastAsia="Times New Roman" w:hAnsi="Verdana" w:cs="Times New Roman"/>
          <w:b/>
          <w:bCs/>
          <w:color w:val="002060"/>
          <w:sz w:val="20"/>
          <w:szCs w:val="20"/>
          <w:lang w:eastAsia="nl-BE"/>
        </w:rPr>
        <w:t xml:space="preserve">820 € </w:t>
      </w:r>
      <w:r w:rsidR="00130E97" w:rsidRPr="00130E97">
        <w:rPr>
          <w:rFonts w:ascii="Verdana" w:eastAsia="Times New Roman" w:hAnsi="Verdana" w:cs="Times New Roman"/>
          <w:b/>
          <w:bCs/>
          <w:color w:val="002060"/>
          <w:sz w:val="20"/>
          <w:szCs w:val="20"/>
          <w:lang w:eastAsia="nl-BE"/>
        </w:rPr>
        <w:t xml:space="preserve">in </w:t>
      </w:r>
      <w:r w:rsidR="00C04AED">
        <w:rPr>
          <w:rFonts w:ascii="Verdana" w:eastAsia="Times New Roman" w:hAnsi="Verdana" w:cs="Times New Roman"/>
          <w:b/>
          <w:bCs/>
          <w:color w:val="002060"/>
          <w:sz w:val="20"/>
          <w:szCs w:val="20"/>
          <w:lang w:eastAsia="nl-BE"/>
        </w:rPr>
        <w:t xml:space="preserve">¾ </w:t>
      </w:r>
      <w:r w:rsidR="00130E97" w:rsidRPr="00130E97">
        <w:rPr>
          <w:rFonts w:ascii="Verdana" w:eastAsia="Times New Roman" w:hAnsi="Verdana" w:cs="Times New Roman"/>
          <w:b/>
          <w:bCs/>
          <w:color w:val="002060"/>
          <w:sz w:val="20"/>
          <w:szCs w:val="20"/>
          <w:lang w:eastAsia="nl-BE"/>
        </w:rPr>
        <w:t>sessies (niet terugbetaald) te betalen op de eerste sessie</w:t>
      </w:r>
      <w:r w:rsidR="00C04AED">
        <w:rPr>
          <w:rFonts w:ascii="Verdana" w:eastAsia="Times New Roman" w:hAnsi="Verdana" w:cs="Times New Roman"/>
          <w:b/>
          <w:bCs/>
          <w:color w:val="002060"/>
          <w:sz w:val="20"/>
          <w:szCs w:val="20"/>
          <w:lang w:eastAsia="nl-BE"/>
        </w:rPr>
        <w:t xml:space="preserve">, opvolging en </w:t>
      </w:r>
      <w:proofErr w:type="spellStart"/>
      <w:r w:rsidR="00C04AED">
        <w:rPr>
          <w:rFonts w:ascii="Verdana" w:eastAsia="Times New Roman" w:hAnsi="Verdana" w:cs="Times New Roman"/>
          <w:b/>
          <w:bCs/>
          <w:color w:val="002060"/>
          <w:sz w:val="20"/>
          <w:szCs w:val="20"/>
          <w:lang w:eastAsia="nl-BE"/>
        </w:rPr>
        <w:t>powerplate</w:t>
      </w:r>
      <w:proofErr w:type="spellEnd"/>
      <w:r w:rsidR="00C04AED">
        <w:rPr>
          <w:rFonts w:ascii="Verdana" w:eastAsia="Times New Roman" w:hAnsi="Verdana" w:cs="Times New Roman"/>
          <w:b/>
          <w:bCs/>
          <w:color w:val="002060"/>
          <w:sz w:val="20"/>
          <w:szCs w:val="20"/>
          <w:lang w:eastAsia="nl-BE"/>
        </w:rPr>
        <w:t xml:space="preserve"> voor strakke huid achteraf.</w:t>
      </w:r>
    </w:p>
    <w:p w14:paraId="4781C471" w14:textId="77777777" w:rsidR="004B6B27" w:rsidRPr="004B6B27" w:rsidRDefault="004B6B27" w:rsidP="004B6B27">
      <w:pPr>
        <w:spacing w:before="100" w:beforeAutospacing="1" w:after="100" w:afterAutospacing="1" w:line="240" w:lineRule="auto"/>
        <w:rPr>
          <w:rFonts w:ascii="Times New Roman" w:eastAsia="Times New Roman" w:hAnsi="Times New Roman" w:cs="Times New Roman"/>
          <w:sz w:val="24"/>
          <w:szCs w:val="24"/>
          <w:lang w:eastAsia="nl-BE"/>
        </w:rPr>
      </w:pPr>
      <w:r w:rsidRPr="004B6B27">
        <w:rPr>
          <w:rFonts w:ascii="Verdana" w:eastAsia="Times New Roman" w:hAnsi="Verdana" w:cs="Times New Roman"/>
          <w:sz w:val="20"/>
          <w:szCs w:val="20"/>
          <w:lang w:eastAsia="nl-BE"/>
        </w:rPr>
        <w:t xml:space="preserve">De kosten voor de kamer, erelonen, medicatie,… worden </w:t>
      </w:r>
      <w:proofErr w:type="spellStart"/>
      <w:r w:rsidRPr="004B6B27">
        <w:rPr>
          <w:rFonts w:ascii="Verdana" w:eastAsia="Times New Roman" w:hAnsi="Verdana" w:cs="Times New Roman"/>
          <w:sz w:val="20"/>
          <w:szCs w:val="20"/>
          <w:lang w:eastAsia="nl-BE"/>
        </w:rPr>
        <w:t>terugbetald</w:t>
      </w:r>
      <w:proofErr w:type="spellEnd"/>
      <w:r w:rsidRPr="004B6B27">
        <w:rPr>
          <w:rFonts w:ascii="Verdana" w:eastAsia="Times New Roman" w:hAnsi="Verdana" w:cs="Times New Roman"/>
          <w:sz w:val="20"/>
          <w:szCs w:val="20"/>
          <w:lang w:eastAsia="nl-BE"/>
        </w:rPr>
        <w:t xml:space="preserve"> door de ziekenkas. De prijs van het bandje zelf, 1500 Euro, wordt echter (voorlopig) niet terugbetaald, net zoals de opleg (250 Euro) voor het materiaal gebruikt bij de kijkoperatie. De totale opleg (bedrag door uzelf te betalen) bedraagt dus </w:t>
      </w:r>
      <w:proofErr w:type="spellStart"/>
      <w:r w:rsidRPr="004B6B27">
        <w:rPr>
          <w:rFonts w:ascii="Verdana" w:eastAsia="Times New Roman" w:hAnsi="Verdana" w:cs="Times New Roman"/>
          <w:sz w:val="20"/>
          <w:szCs w:val="20"/>
          <w:lang w:eastAsia="nl-BE"/>
        </w:rPr>
        <w:t>ong</w:t>
      </w:r>
      <w:proofErr w:type="spellEnd"/>
      <w:r w:rsidRPr="004B6B27">
        <w:rPr>
          <w:rFonts w:ascii="Verdana" w:eastAsia="Times New Roman" w:hAnsi="Verdana" w:cs="Times New Roman"/>
          <w:sz w:val="20"/>
          <w:szCs w:val="20"/>
          <w:lang w:eastAsia="nl-BE"/>
        </w:rPr>
        <w:t xml:space="preserve"> 1750 Euro. Indien u over een hospitalisatieverzekering beschikt, bezorgen wij u een medisch attest hiertoe.</w:t>
      </w:r>
      <w:r w:rsidRPr="004B6B27">
        <w:rPr>
          <w:rFonts w:ascii="Verdana" w:eastAsia="Times New Roman" w:hAnsi="Verdana" w:cs="Times New Roman"/>
          <w:sz w:val="20"/>
          <w:szCs w:val="20"/>
          <w:lang w:eastAsia="nl-BE"/>
        </w:rPr>
        <w:br/>
        <w:t>Er bestaat een mogelijkheid de factuur in schijven te betalen; indien u dit laatste wenst kan u de financiële dienst van het UZ raadplegen.</w:t>
      </w:r>
    </w:p>
    <w:p w14:paraId="5859FE16" w14:textId="77777777" w:rsidR="004B6B27" w:rsidRPr="004B6B27" w:rsidRDefault="004B6B27" w:rsidP="004B6B27">
      <w:pPr>
        <w:spacing w:before="100" w:beforeAutospacing="1" w:after="100" w:afterAutospacing="1" w:line="240" w:lineRule="auto"/>
        <w:rPr>
          <w:rFonts w:ascii="Times New Roman" w:eastAsia="Times New Roman" w:hAnsi="Times New Roman" w:cs="Times New Roman"/>
          <w:sz w:val="24"/>
          <w:szCs w:val="24"/>
          <w:lang w:eastAsia="nl-BE"/>
        </w:rPr>
      </w:pPr>
      <w:r w:rsidRPr="004B6B27">
        <w:rPr>
          <w:rFonts w:ascii="Verdana" w:eastAsia="Times New Roman" w:hAnsi="Verdana" w:cs="Times New Roman"/>
          <w:b/>
          <w:bCs/>
          <w:sz w:val="20"/>
          <w:szCs w:val="20"/>
          <w:lang w:eastAsia="nl-BE"/>
        </w:rPr>
        <w:t>Waar kan ik meer informatie vinden</w:t>
      </w:r>
      <w:r w:rsidRPr="004B6B27">
        <w:rPr>
          <w:rFonts w:ascii="Verdana" w:eastAsia="Times New Roman" w:hAnsi="Verdana" w:cs="Times New Roman"/>
          <w:b/>
          <w:bCs/>
          <w:color w:val="002060"/>
          <w:sz w:val="20"/>
          <w:szCs w:val="20"/>
          <w:lang w:eastAsia="nl-BE"/>
        </w:rPr>
        <w:t>?</w:t>
      </w:r>
      <w:r w:rsidR="00130E97" w:rsidRPr="00130E97">
        <w:rPr>
          <w:rFonts w:ascii="Verdana" w:eastAsia="Times New Roman" w:hAnsi="Verdana" w:cs="Times New Roman"/>
          <w:b/>
          <w:bCs/>
          <w:color w:val="002060"/>
          <w:sz w:val="20"/>
          <w:szCs w:val="20"/>
          <w:lang w:eastAsia="nl-BE"/>
        </w:rPr>
        <w:t xml:space="preserve"> www.hypnojens.com</w:t>
      </w:r>
    </w:p>
    <w:p w14:paraId="0F75866F" w14:textId="77777777" w:rsidR="004B6B27" w:rsidRPr="004B6B27" w:rsidRDefault="004B6B27" w:rsidP="004B6B27">
      <w:pPr>
        <w:spacing w:before="100" w:beforeAutospacing="1" w:after="100" w:afterAutospacing="1" w:line="240" w:lineRule="auto"/>
        <w:rPr>
          <w:rFonts w:ascii="Times New Roman" w:eastAsia="Times New Roman" w:hAnsi="Times New Roman" w:cs="Times New Roman"/>
          <w:sz w:val="24"/>
          <w:szCs w:val="24"/>
          <w:lang w:eastAsia="nl-BE"/>
        </w:rPr>
      </w:pPr>
      <w:r w:rsidRPr="004B6B27">
        <w:rPr>
          <w:rFonts w:ascii="Verdana" w:eastAsia="Times New Roman" w:hAnsi="Verdana" w:cs="Times New Roman"/>
          <w:sz w:val="20"/>
          <w:szCs w:val="20"/>
          <w:lang w:eastAsia="nl-BE"/>
        </w:rPr>
        <w:t>Uiteraard kan u in de eerste plaats terecht bij de behandelde chirurgen. Daarnaast is een grote hoeveelheid informatie in verband met chirurgie voor overgewicht te vinden op het internet: fora, discussiegroepen, enzovoort. In verband met de snel wijzigende URL's verstrekken wij hier geen specifieke websites; u kan die eenvoudig opsporen met een zoekrobot zoals Google.</w:t>
      </w:r>
    </w:p>
    <w:p w14:paraId="2AB30E24" w14:textId="77777777" w:rsidR="00130E97" w:rsidRDefault="004B6B27" w:rsidP="004B6B27">
      <w:pPr>
        <w:spacing w:before="100" w:beforeAutospacing="1" w:after="100" w:afterAutospacing="1" w:line="240" w:lineRule="auto"/>
        <w:rPr>
          <w:rFonts w:ascii="Verdana" w:eastAsia="Times New Roman" w:hAnsi="Verdana" w:cs="Times New Roman"/>
          <w:sz w:val="20"/>
          <w:szCs w:val="20"/>
          <w:lang w:eastAsia="nl-BE"/>
        </w:rPr>
      </w:pPr>
      <w:r w:rsidRPr="004B6B27">
        <w:rPr>
          <w:rFonts w:ascii="Verdana" w:eastAsia="Times New Roman" w:hAnsi="Verdana" w:cs="Times New Roman"/>
          <w:sz w:val="20"/>
          <w:szCs w:val="20"/>
          <w:lang w:eastAsia="nl-BE"/>
        </w:rPr>
        <w:t xml:space="preserve">Tenslotte beschikken wij over de gegevens van een aantal ex-patiënten, die bereid zijn u in te lichten over hun ervaringen met de ingreep en het verloop achteraf. </w:t>
      </w:r>
    </w:p>
    <w:p w14:paraId="32324F4C" w14:textId="77777777" w:rsidR="004B6B27" w:rsidRPr="004B6B27" w:rsidRDefault="00130E97" w:rsidP="004B6B27">
      <w:pPr>
        <w:spacing w:before="100" w:beforeAutospacing="1" w:after="100" w:afterAutospacing="1" w:line="240" w:lineRule="auto"/>
        <w:rPr>
          <w:rFonts w:ascii="Times New Roman" w:eastAsia="Times New Roman" w:hAnsi="Times New Roman" w:cs="Times New Roman"/>
          <w:color w:val="002060"/>
          <w:sz w:val="24"/>
          <w:szCs w:val="24"/>
          <w:lang w:eastAsia="nl-BE"/>
        </w:rPr>
      </w:pPr>
      <w:r w:rsidRPr="00130E97">
        <w:rPr>
          <w:rFonts w:ascii="Verdana" w:eastAsia="Times New Roman" w:hAnsi="Verdana" w:cs="Times New Roman"/>
          <w:color w:val="002060"/>
          <w:sz w:val="20"/>
          <w:szCs w:val="20"/>
          <w:lang w:eastAsia="nl-BE"/>
        </w:rPr>
        <w:t xml:space="preserve">Recensies op </w:t>
      </w:r>
      <w:proofErr w:type="spellStart"/>
      <w:r w:rsidRPr="00130E97">
        <w:rPr>
          <w:rFonts w:ascii="Verdana" w:eastAsia="Times New Roman" w:hAnsi="Verdana" w:cs="Times New Roman"/>
          <w:color w:val="002060"/>
          <w:sz w:val="20"/>
          <w:szCs w:val="20"/>
          <w:lang w:eastAsia="nl-BE"/>
        </w:rPr>
        <w:t>Hypno</w:t>
      </w:r>
      <w:proofErr w:type="spellEnd"/>
      <w:r w:rsidRPr="00130E97">
        <w:rPr>
          <w:rFonts w:ascii="Verdana" w:eastAsia="Times New Roman" w:hAnsi="Verdana" w:cs="Times New Roman"/>
          <w:color w:val="002060"/>
          <w:sz w:val="20"/>
          <w:szCs w:val="20"/>
          <w:lang w:eastAsia="nl-BE"/>
        </w:rPr>
        <w:t xml:space="preserve"> Jens facebookpagina</w:t>
      </w:r>
    </w:p>
    <w:p w14:paraId="4F18F6BE" w14:textId="77777777" w:rsidR="004B6B27" w:rsidRPr="004B6B27" w:rsidRDefault="004B6B27" w:rsidP="004B6B27">
      <w:pPr>
        <w:spacing w:before="100" w:beforeAutospacing="1" w:after="100" w:afterAutospacing="1" w:line="240" w:lineRule="auto"/>
        <w:rPr>
          <w:rFonts w:ascii="Times New Roman" w:eastAsia="Times New Roman" w:hAnsi="Times New Roman" w:cs="Times New Roman"/>
          <w:sz w:val="24"/>
          <w:szCs w:val="24"/>
          <w:lang w:eastAsia="nl-BE"/>
        </w:rPr>
      </w:pPr>
    </w:p>
    <w:p w14:paraId="0BBEB297" w14:textId="77777777" w:rsidR="00C01DAA" w:rsidRDefault="004B6B27" w:rsidP="004B6B27">
      <w:r w:rsidRPr="004B6B27">
        <w:rPr>
          <w:rFonts w:ascii="Times New Roman" w:eastAsia="Times New Roman" w:hAnsi="Times New Roman" w:cs="Times New Roman"/>
          <w:sz w:val="24"/>
          <w:szCs w:val="24"/>
          <w:lang w:eastAsia="nl-BE"/>
        </w:rPr>
        <w:t> </w:t>
      </w:r>
    </w:p>
    <w:sectPr w:rsidR="00C01D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67694"/>
    <w:multiLevelType w:val="hybridMultilevel"/>
    <w:tmpl w:val="C90206CC"/>
    <w:lvl w:ilvl="0" w:tplc="BCE413A4">
      <w:start w:val="1"/>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66C25D56"/>
    <w:multiLevelType w:val="hybridMultilevel"/>
    <w:tmpl w:val="3636360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6AB9194D"/>
    <w:multiLevelType w:val="hybridMultilevel"/>
    <w:tmpl w:val="01C07F1A"/>
    <w:lvl w:ilvl="0" w:tplc="D5ACE426">
      <w:start w:val="1"/>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741D57FE"/>
    <w:multiLevelType w:val="hybridMultilevel"/>
    <w:tmpl w:val="F4F4CDE6"/>
    <w:lvl w:ilvl="0" w:tplc="6078636E">
      <w:start w:val="1"/>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030493234">
    <w:abstractNumId w:val="0"/>
  </w:num>
  <w:num w:numId="2" w16cid:durableId="154152888">
    <w:abstractNumId w:val="2"/>
  </w:num>
  <w:num w:numId="3" w16cid:durableId="1552963632">
    <w:abstractNumId w:val="3"/>
  </w:num>
  <w:num w:numId="4" w16cid:durableId="13579254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B27"/>
    <w:rsid w:val="00130E97"/>
    <w:rsid w:val="003C62FA"/>
    <w:rsid w:val="004B6B27"/>
    <w:rsid w:val="007C1F82"/>
    <w:rsid w:val="00C01DAA"/>
    <w:rsid w:val="00C04AED"/>
    <w:rsid w:val="00E801D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EF79C"/>
  <w15:chartTrackingRefBased/>
  <w15:docId w15:val="{8D880B97-B4F3-4853-A9D7-DA6E4D43F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B6B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1775</Words>
  <Characters>9766</Characters>
  <Application>Microsoft Office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D'haene</dc:creator>
  <cp:keywords/>
  <dc:description/>
  <cp:lastModifiedBy>Jens Dhaene</cp:lastModifiedBy>
  <cp:revision>2</cp:revision>
  <dcterms:created xsi:type="dcterms:W3CDTF">2023-03-27T10:28:00Z</dcterms:created>
  <dcterms:modified xsi:type="dcterms:W3CDTF">2023-03-27T10:28:00Z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60d21a2796e364ffa718ce8761a6129f2aa71e014a377d3e5c9171bfc2638f90</vt:lpwstr>
  </property>
</Properties>
</file>